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380891" w:rsidTr="00380891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380891" w:rsidRDefault="00380891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ТЕРРИТОРИАЛЬНАЯ ИЗБИРАТЕЛЬНАЯ КОМИССИЯ №1</w:t>
            </w:r>
          </w:p>
          <w:p w:rsidR="00380891" w:rsidRDefault="00380891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КУНГУРСКОГО МУНИЦИПАЛЬНОГО ОКРУГА</w:t>
            </w:r>
          </w:p>
          <w:p w:rsidR="00380891" w:rsidRDefault="00380891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380891" w:rsidRDefault="00380891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Е Ш Е Н И Е</w:t>
            </w:r>
          </w:p>
        </w:tc>
      </w:tr>
    </w:tbl>
    <w:p w:rsidR="00380891" w:rsidRDefault="00380891" w:rsidP="00380891">
      <w:pPr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380891" w:rsidTr="00380891">
        <w:tc>
          <w:tcPr>
            <w:tcW w:w="4785" w:type="dxa"/>
            <w:hideMark/>
          </w:tcPr>
          <w:p w:rsidR="00380891" w:rsidRDefault="0038089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19.03.2021</w:t>
            </w:r>
          </w:p>
        </w:tc>
        <w:tc>
          <w:tcPr>
            <w:tcW w:w="5403" w:type="dxa"/>
            <w:hideMark/>
          </w:tcPr>
          <w:p w:rsidR="00380891" w:rsidRDefault="0038089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№ 164/02 - 4</w:t>
            </w:r>
          </w:p>
        </w:tc>
      </w:tr>
      <w:tr w:rsidR="00380891" w:rsidTr="00380891">
        <w:trPr>
          <w:trHeight w:val="385"/>
        </w:trPr>
        <w:tc>
          <w:tcPr>
            <w:tcW w:w="10188" w:type="dxa"/>
            <w:gridSpan w:val="2"/>
            <w:hideMark/>
          </w:tcPr>
          <w:p w:rsidR="00380891" w:rsidRDefault="0038089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380891" w:rsidRDefault="00380891" w:rsidP="00380891">
      <w:pPr>
        <w:ind w:right="3968"/>
      </w:pPr>
    </w:p>
    <w:p w:rsidR="00380891" w:rsidRDefault="00380891" w:rsidP="00380891">
      <w:pPr>
        <w:ind w:right="4819"/>
        <w:rPr>
          <w:b/>
          <w:sz w:val="28"/>
          <w:szCs w:val="28"/>
        </w:rPr>
      </w:pPr>
      <w:r>
        <w:rPr>
          <w:b/>
          <w:sz w:val="28"/>
          <w:szCs w:val="28"/>
        </w:rPr>
        <w:t>О рассмотрении заявления Шумейко А.Н.</w:t>
      </w:r>
    </w:p>
    <w:p w:rsidR="00380891" w:rsidRDefault="00380891" w:rsidP="00380891">
      <w:pPr>
        <w:ind w:right="4819"/>
        <w:rPr>
          <w:b/>
          <w:sz w:val="28"/>
          <w:szCs w:val="28"/>
        </w:rPr>
      </w:pPr>
    </w:p>
    <w:p w:rsidR="00380891" w:rsidRDefault="00380891" w:rsidP="00380891">
      <w:pPr>
        <w:ind w:left="-142" w:right="-1" w:firstLine="851"/>
        <w:jc w:val="both"/>
        <w:rPr>
          <w:sz w:val="26"/>
          <w:szCs w:val="26"/>
        </w:rPr>
      </w:pPr>
      <w:r>
        <w:rPr>
          <w:sz w:val="26"/>
          <w:szCs w:val="26"/>
        </w:rPr>
        <w:t>В территориальную избирательную  комиссию №1 Кунгурского муниципального округа (далее – Комиссия) 17.03.2021 года  (</w:t>
      </w:r>
      <w:proofErr w:type="spellStart"/>
      <w:r>
        <w:rPr>
          <w:sz w:val="26"/>
          <w:szCs w:val="26"/>
        </w:rPr>
        <w:t>вх</w:t>
      </w:r>
      <w:proofErr w:type="spellEnd"/>
      <w:r>
        <w:rPr>
          <w:sz w:val="26"/>
          <w:szCs w:val="26"/>
        </w:rPr>
        <w:t>. № 05-09/179) поступило заявление члена территориальной избирательной комиссии №1 Кунгурского муниципального округа с правом совещательного голоса Шумейко А.Н.</w:t>
      </w:r>
    </w:p>
    <w:p w:rsidR="00380891" w:rsidRDefault="00380891" w:rsidP="00380891">
      <w:pPr>
        <w:ind w:left="-142" w:firstLine="284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заявлении Шумейко А.Н. </w:t>
      </w:r>
      <w:r w:rsidR="00716876">
        <w:rPr>
          <w:sz w:val="26"/>
          <w:szCs w:val="26"/>
        </w:rPr>
        <w:t xml:space="preserve">указал, </w:t>
      </w:r>
      <w:r>
        <w:rPr>
          <w:sz w:val="26"/>
          <w:szCs w:val="26"/>
        </w:rPr>
        <w:t xml:space="preserve">что 17.03.2021 года им был обнаружен поздравительный плакат, содержащий признаки агитации у входа в здание Дома культуры железнодорожников. В указанном здании </w:t>
      </w:r>
      <w:proofErr w:type="gramStart"/>
      <w:r>
        <w:rPr>
          <w:sz w:val="26"/>
          <w:szCs w:val="26"/>
        </w:rPr>
        <w:t>располагается участковая избирательна</w:t>
      </w:r>
      <w:proofErr w:type="gramEnd"/>
      <w:r>
        <w:rPr>
          <w:sz w:val="26"/>
          <w:szCs w:val="26"/>
        </w:rPr>
        <w:t xml:space="preserve"> комиссия </w:t>
      </w:r>
      <w:r w:rsidR="00716876">
        <w:rPr>
          <w:sz w:val="26"/>
          <w:szCs w:val="26"/>
        </w:rPr>
        <w:t xml:space="preserve">избирательного участка </w:t>
      </w:r>
      <w:r>
        <w:rPr>
          <w:sz w:val="26"/>
          <w:szCs w:val="26"/>
        </w:rPr>
        <w:t>№ 1925, и размещение агитационных материалов ближе 50 метров от него запрещено</w:t>
      </w:r>
      <w:r w:rsidR="00716876">
        <w:rPr>
          <w:sz w:val="26"/>
          <w:szCs w:val="26"/>
        </w:rPr>
        <w:t>.</w:t>
      </w:r>
    </w:p>
    <w:p w:rsidR="00380891" w:rsidRDefault="00380891" w:rsidP="00380891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Шумейко А.Н.</w:t>
      </w:r>
      <w:r w:rsidR="005C76D4">
        <w:rPr>
          <w:sz w:val="26"/>
          <w:szCs w:val="26"/>
        </w:rPr>
        <w:t xml:space="preserve"> просит провести проверку</w:t>
      </w:r>
      <w:r>
        <w:rPr>
          <w:sz w:val="26"/>
          <w:szCs w:val="26"/>
        </w:rPr>
        <w:t xml:space="preserve"> </w:t>
      </w:r>
      <w:r w:rsidR="005C76D4">
        <w:rPr>
          <w:sz w:val="26"/>
          <w:szCs w:val="26"/>
        </w:rPr>
        <w:t xml:space="preserve">и </w:t>
      </w:r>
      <w:r>
        <w:rPr>
          <w:sz w:val="26"/>
          <w:szCs w:val="26"/>
        </w:rPr>
        <w:t>привлечь к ответственности лиц,</w:t>
      </w:r>
      <w:r w:rsidR="005C76D4">
        <w:rPr>
          <w:sz w:val="26"/>
          <w:szCs w:val="26"/>
        </w:rPr>
        <w:t xml:space="preserve"> разместивших агитационный материал к административной ответственности по  части 2 статьи 5.12 </w:t>
      </w:r>
      <w:proofErr w:type="spellStart"/>
      <w:r w:rsidR="005C76D4">
        <w:rPr>
          <w:sz w:val="26"/>
          <w:szCs w:val="26"/>
        </w:rPr>
        <w:t>КоАП</w:t>
      </w:r>
      <w:proofErr w:type="spellEnd"/>
      <w:r w:rsidR="005C76D4">
        <w:rPr>
          <w:sz w:val="26"/>
          <w:szCs w:val="26"/>
        </w:rPr>
        <w:t xml:space="preserve"> РФ</w:t>
      </w:r>
      <w:r>
        <w:rPr>
          <w:sz w:val="26"/>
          <w:szCs w:val="26"/>
        </w:rPr>
        <w:t>.</w:t>
      </w:r>
    </w:p>
    <w:p w:rsidR="00380891" w:rsidRDefault="00380891" w:rsidP="00380891">
      <w:pPr>
        <w:ind w:left="-142" w:firstLine="284"/>
        <w:jc w:val="both"/>
        <w:rPr>
          <w:sz w:val="26"/>
          <w:szCs w:val="26"/>
        </w:rPr>
      </w:pPr>
      <w:r>
        <w:rPr>
          <w:sz w:val="26"/>
          <w:szCs w:val="26"/>
        </w:rPr>
        <w:tab/>
        <w:t>В ходе рассмотрения заявления (жалобы) Комиссия установила следующее,</w:t>
      </w:r>
    </w:p>
    <w:p w:rsidR="00380891" w:rsidRDefault="005C76D4" w:rsidP="00380891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Кандидатом</w:t>
      </w:r>
      <w:r w:rsidR="00380891">
        <w:rPr>
          <w:sz w:val="26"/>
          <w:szCs w:val="26"/>
        </w:rPr>
        <w:t xml:space="preserve"> в депутаты Думы Кунгурского муниципального округа первого созыва по избирательному округу №2 </w:t>
      </w:r>
      <w:proofErr w:type="spellStart"/>
      <w:r>
        <w:rPr>
          <w:sz w:val="26"/>
          <w:szCs w:val="26"/>
        </w:rPr>
        <w:t>Крохалевым</w:t>
      </w:r>
      <w:proofErr w:type="spellEnd"/>
      <w:r>
        <w:rPr>
          <w:sz w:val="26"/>
          <w:szCs w:val="26"/>
        </w:rPr>
        <w:t xml:space="preserve"> С.Л. был изготовлен 06.03.2021 г. у ИП Чернова Василия Владимировича, ИНН 590582282264 агитационный материал  - поздравительный плакат формата А3 в количестве 100 штук</w:t>
      </w:r>
      <w:r w:rsidR="00380891">
        <w:rPr>
          <w:sz w:val="26"/>
          <w:szCs w:val="26"/>
        </w:rPr>
        <w:t>.</w:t>
      </w:r>
    </w:p>
    <w:p w:rsidR="005C76D4" w:rsidRDefault="005C76D4" w:rsidP="005C76D4">
      <w:pPr>
        <w:ind w:left="-142" w:firstLine="851"/>
        <w:jc w:val="both"/>
        <w:rPr>
          <w:sz w:val="26"/>
          <w:szCs w:val="26"/>
        </w:rPr>
      </w:pPr>
      <w:proofErr w:type="gramStart"/>
      <w:r w:rsidRPr="00192B89">
        <w:rPr>
          <w:sz w:val="26"/>
          <w:szCs w:val="26"/>
        </w:rPr>
        <w:t xml:space="preserve">В соответствии с  частью 4 </w:t>
      </w:r>
      <w:r w:rsidRPr="00192B89">
        <w:rPr>
          <w:bCs/>
          <w:sz w:val="26"/>
          <w:szCs w:val="26"/>
        </w:rPr>
        <w:t>статьи 53 Закона Пермского края от 09.11.2009 № 525-ПК «О выборах депутатов представительных органов муниципальных образований в  Пермском крае»</w:t>
      </w:r>
      <w:r>
        <w:rPr>
          <w:sz w:val="26"/>
          <w:szCs w:val="26"/>
        </w:rPr>
        <w:t xml:space="preserve"> кандидатом</w:t>
      </w:r>
      <w:r w:rsidRPr="00192B89">
        <w:rPr>
          <w:sz w:val="26"/>
          <w:szCs w:val="26"/>
        </w:rPr>
        <w:t xml:space="preserve"> в депутаты Думы Кунгурского муниципального округа первого созыва по избиратель</w:t>
      </w:r>
      <w:r w:rsidR="00C24684">
        <w:rPr>
          <w:sz w:val="26"/>
          <w:szCs w:val="26"/>
        </w:rPr>
        <w:t xml:space="preserve">ному округу №2 </w:t>
      </w:r>
      <w:proofErr w:type="spellStart"/>
      <w:r w:rsidR="00C24684">
        <w:rPr>
          <w:sz w:val="26"/>
          <w:szCs w:val="26"/>
        </w:rPr>
        <w:t>Крохалевым</w:t>
      </w:r>
      <w:proofErr w:type="spellEnd"/>
      <w:r w:rsidR="00C24684">
        <w:rPr>
          <w:sz w:val="26"/>
          <w:szCs w:val="26"/>
        </w:rPr>
        <w:t xml:space="preserve"> С.Л.,</w:t>
      </w:r>
      <w:r w:rsidRPr="00192B89">
        <w:rPr>
          <w:sz w:val="26"/>
          <w:szCs w:val="26"/>
        </w:rPr>
        <w:t xml:space="preserve"> экземпляры печатных агитационных материалов были представлены в ТИК №1 Кунгур</w:t>
      </w:r>
      <w:r>
        <w:rPr>
          <w:sz w:val="26"/>
          <w:szCs w:val="26"/>
        </w:rPr>
        <w:t xml:space="preserve">ского муниципального округа </w:t>
      </w:r>
      <w:r w:rsidRPr="00192B89">
        <w:rPr>
          <w:sz w:val="26"/>
          <w:szCs w:val="26"/>
        </w:rPr>
        <w:t>06.03.2021 года.</w:t>
      </w:r>
      <w:proofErr w:type="gramEnd"/>
    </w:p>
    <w:p w:rsidR="00716876" w:rsidRDefault="005C76D4" w:rsidP="00716876">
      <w:pPr>
        <w:ind w:left="-142" w:firstLine="284"/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своем объяснении</w:t>
      </w:r>
      <w:r w:rsidRPr="00192B89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Крохалев</w:t>
      </w:r>
      <w:proofErr w:type="spellEnd"/>
      <w:r>
        <w:rPr>
          <w:sz w:val="26"/>
          <w:szCs w:val="26"/>
        </w:rPr>
        <w:t xml:space="preserve"> С.Л. указал, что изготовленный</w:t>
      </w:r>
      <w:r w:rsidRPr="00192B89">
        <w:rPr>
          <w:sz w:val="26"/>
          <w:szCs w:val="26"/>
        </w:rPr>
        <w:t xml:space="preserve"> им а</w:t>
      </w:r>
      <w:r>
        <w:rPr>
          <w:sz w:val="26"/>
          <w:szCs w:val="26"/>
        </w:rPr>
        <w:t>гитационный материал Плакат А3 размещал</w:t>
      </w:r>
      <w:r w:rsidRPr="00192B89">
        <w:rPr>
          <w:sz w:val="26"/>
          <w:szCs w:val="26"/>
        </w:rPr>
        <w:t xml:space="preserve"> в соответствии с действующим законодательством, в местах опре</w:t>
      </w:r>
      <w:r>
        <w:rPr>
          <w:sz w:val="26"/>
          <w:szCs w:val="26"/>
        </w:rPr>
        <w:t>деленных постановлениями</w:t>
      </w:r>
      <w:r w:rsidRPr="00192B89">
        <w:rPr>
          <w:sz w:val="26"/>
          <w:szCs w:val="26"/>
        </w:rPr>
        <w:t xml:space="preserve"> главы Ку</w:t>
      </w:r>
      <w:r>
        <w:rPr>
          <w:sz w:val="26"/>
          <w:szCs w:val="26"/>
        </w:rPr>
        <w:t>нгурского муниципального района и города Кунгура</w:t>
      </w:r>
      <w:r w:rsidR="00716876">
        <w:rPr>
          <w:sz w:val="26"/>
          <w:szCs w:val="26"/>
        </w:rPr>
        <w:t>.</w:t>
      </w:r>
      <w:r>
        <w:rPr>
          <w:sz w:val="26"/>
          <w:szCs w:val="26"/>
        </w:rPr>
        <w:t xml:space="preserve"> Плакат А3</w:t>
      </w:r>
      <w:r w:rsidRPr="00192B89">
        <w:rPr>
          <w:sz w:val="26"/>
          <w:szCs w:val="26"/>
        </w:rPr>
        <w:t xml:space="preserve"> (поздравительный) </w:t>
      </w:r>
      <w:r w:rsidR="00716876">
        <w:rPr>
          <w:sz w:val="26"/>
          <w:szCs w:val="26"/>
        </w:rPr>
        <w:t>изготовлен</w:t>
      </w:r>
      <w:r w:rsidRPr="00192B89">
        <w:rPr>
          <w:sz w:val="26"/>
          <w:szCs w:val="26"/>
        </w:rPr>
        <w:t xml:space="preserve"> на самоклеящейся основе, что позволяет использовать их неоднократно в разных местах.</w:t>
      </w:r>
      <w:r>
        <w:rPr>
          <w:sz w:val="26"/>
          <w:szCs w:val="26"/>
        </w:rPr>
        <w:t xml:space="preserve"> Весь тираж агитационного материала </w:t>
      </w:r>
      <w:proofErr w:type="spellStart"/>
      <w:r>
        <w:rPr>
          <w:sz w:val="26"/>
          <w:szCs w:val="26"/>
        </w:rPr>
        <w:t>Крохалев</w:t>
      </w:r>
      <w:proofErr w:type="spellEnd"/>
      <w:r>
        <w:rPr>
          <w:sz w:val="26"/>
          <w:szCs w:val="26"/>
        </w:rPr>
        <w:t xml:space="preserve"> С.А. разместил в период с 06.03 по 08.03.2021 года.</w:t>
      </w:r>
      <w:r w:rsidR="00EE60B4">
        <w:rPr>
          <w:sz w:val="26"/>
          <w:szCs w:val="26"/>
        </w:rPr>
        <w:t xml:space="preserve"> Каких – либо лиц к размещению агитационных материалов он не привлекал.</w:t>
      </w:r>
      <w:r w:rsidR="004D2274">
        <w:rPr>
          <w:sz w:val="26"/>
          <w:szCs w:val="26"/>
        </w:rPr>
        <w:t xml:space="preserve"> На здании Д</w:t>
      </w:r>
      <w:r w:rsidR="00EE60B4">
        <w:rPr>
          <w:sz w:val="26"/>
          <w:szCs w:val="26"/>
        </w:rPr>
        <w:t>ома культуры железнодорожников агитационный матер</w:t>
      </w:r>
      <w:r w:rsidR="00C24684">
        <w:rPr>
          <w:sz w:val="26"/>
          <w:szCs w:val="26"/>
        </w:rPr>
        <w:t>иал формата А3 им не размещался,</w:t>
      </w:r>
      <w:r w:rsidR="00EE60B4">
        <w:rPr>
          <w:sz w:val="26"/>
          <w:szCs w:val="26"/>
        </w:rPr>
        <w:t xml:space="preserve"> зная что в указанном помещение располагается участковая избирательная комиссия.</w:t>
      </w:r>
    </w:p>
    <w:p w:rsidR="00716876" w:rsidRDefault="00EE60B4" w:rsidP="00716876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 объяснения директора МБУК «Дом культуры железнодорожников» Мальцевой Э.А. следует, что примерно 14-15.03.2021 года она увидела на входных </w:t>
      </w:r>
      <w:r>
        <w:rPr>
          <w:sz w:val="26"/>
          <w:szCs w:val="26"/>
        </w:rPr>
        <w:lastRenderedPageBreak/>
        <w:t xml:space="preserve">дверях Дома культуры поздравительный плакат от кандидата Сергея </w:t>
      </w:r>
      <w:proofErr w:type="spellStart"/>
      <w:r>
        <w:rPr>
          <w:sz w:val="26"/>
          <w:szCs w:val="26"/>
        </w:rPr>
        <w:t>Крохалева</w:t>
      </w:r>
      <w:proofErr w:type="spellEnd"/>
      <w:r>
        <w:rPr>
          <w:sz w:val="26"/>
          <w:szCs w:val="26"/>
        </w:rPr>
        <w:t>, но не придала этому значение так, как не знала что размещение агитационных материалов ближе 50 метров от избирательного участка запрещено.</w:t>
      </w:r>
      <w:r w:rsidR="004D2274">
        <w:rPr>
          <w:sz w:val="26"/>
          <w:szCs w:val="26"/>
        </w:rPr>
        <w:t xml:space="preserve"> Кто мог разместить поздравительный плакат ей не известно.</w:t>
      </w:r>
    </w:p>
    <w:p w:rsidR="00716876" w:rsidRDefault="00EE60B4" w:rsidP="00716876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Председателем ТИК №1 Кунгурского муниципального округа Ефремовым А.П. 17.03.2021 г. было визуально осмотрено здание МБУК «Дом культуры железнодорожников»</w:t>
      </w:r>
      <w:r w:rsidR="004D2274">
        <w:rPr>
          <w:sz w:val="26"/>
          <w:szCs w:val="26"/>
        </w:rPr>
        <w:t>, где на входных дверях здания</w:t>
      </w:r>
      <w:r>
        <w:rPr>
          <w:sz w:val="26"/>
          <w:szCs w:val="26"/>
        </w:rPr>
        <w:t xml:space="preserve"> обнаружен агитационный материал (поздравительный плакат) кандидата в депутаты Думы Кунгурского муниципального округа первого созыва по избирательному округу №2 </w:t>
      </w:r>
      <w:proofErr w:type="spellStart"/>
      <w:r>
        <w:rPr>
          <w:sz w:val="26"/>
          <w:szCs w:val="26"/>
        </w:rPr>
        <w:t>Крохалева</w:t>
      </w:r>
      <w:proofErr w:type="spellEnd"/>
      <w:r>
        <w:rPr>
          <w:sz w:val="26"/>
          <w:szCs w:val="26"/>
        </w:rPr>
        <w:t xml:space="preserve"> С.А. </w:t>
      </w:r>
    </w:p>
    <w:p w:rsidR="00716876" w:rsidRDefault="00716876" w:rsidP="00716876">
      <w:pPr>
        <w:ind w:left="-142" w:firstLine="851"/>
        <w:jc w:val="both"/>
        <w:rPr>
          <w:sz w:val="26"/>
          <w:szCs w:val="26"/>
        </w:rPr>
      </w:pPr>
      <w:r w:rsidRPr="00192B89">
        <w:rPr>
          <w:sz w:val="26"/>
          <w:szCs w:val="26"/>
        </w:rPr>
        <w:t>В соответствии с пунктом 10 статьи 54 Федерального закона об основных гарантиях запрещается размещать агитационные материалы в зданиях, в которых размещены избирательные комиссии, помещения для голосования, и на расстоянии менее 50 метров от входа в них.</w:t>
      </w:r>
      <w:r w:rsidRPr="00716876">
        <w:rPr>
          <w:sz w:val="26"/>
          <w:szCs w:val="26"/>
        </w:rPr>
        <w:t xml:space="preserve"> </w:t>
      </w:r>
      <w:r w:rsidRPr="00192B89">
        <w:rPr>
          <w:sz w:val="26"/>
          <w:szCs w:val="26"/>
        </w:rPr>
        <w:t>Однако причастность размещения</w:t>
      </w:r>
      <w:r>
        <w:rPr>
          <w:sz w:val="26"/>
          <w:szCs w:val="26"/>
        </w:rPr>
        <w:t xml:space="preserve"> агитационного материала - </w:t>
      </w:r>
      <w:r w:rsidRPr="00192B89">
        <w:rPr>
          <w:sz w:val="26"/>
          <w:szCs w:val="26"/>
        </w:rPr>
        <w:t>п</w:t>
      </w:r>
      <w:r>
        <w:rPr>
          <w:sz w:val="26"/>
          <w:szCs w:val="26"/>
        </w:rPr>
        <w:t>оздравительный плакат формата А3 зарегистрированным кандидатом</w:t>
      </w:r>
      <w:r w:rsidRPr="00192B89">
        <w:rPr>
          <w:sz w:val="26"/>
          <w:szCs w:val="26"/>
        </w:rPr>
        <w:t xml:space="preserve"> в депутаты Думы Кунгурского муниципального округа первого созыва по избирательному округу №2 </w:t>
      </w:r>
      <w:proofErr w:type="spellStart"/>
      <w:r w:rsidRPr="00192B89">
        <w:rPr>
          <w:sz w:val="26"/>
          <w:szCs w:val="26"/>
        </w:rPr>
        <w:t>Крохалевым</w:t>
      </w:r>
      <w:proofErr w:type="spellEnd"/>
      <w:r w:rsidRPr="00192B89">
        <w:rPr>
          <w:sz w:val="26"/>
          <w:szCs w:val="26"/>
        </w:rPr>
        <w:t xml:space="preserve"> С.Л</w:t>
      </w:r>
      <w:r>
        <w:rPr>
          <w:sz w:val="26"/>
          <w:szCs w:val="26"/>
        </w:rPr>
        <w:t xml:space="preserve"> </w:t>
      </w:r>
      <w:r w:rsidRPr="00192B89">
        <w:rPr>
          <w:sz w:val="26"/>
          <w:szCs w:val="26"/>
        </w:rPr>
        <w:t>н</w:t>
      </w:r>
      <w:r>
        <w:rPr>
          <w:sz w:val="26"/>
          <w:szCs w:val="26"/>
        </w:rPr>
        <w:t>е установлена.</w:t>
      </w:r>
    </w:p>
    <w:p w:rsidR="00716876" w:rsidRDefault="00380891" w:rsidP="00716876">
      <w:pPr>
        <w:ind w:left="-142" w:firstLine="284"/>
        <w:jc w:val="both"/>
        <w:rPr>
          <w:sz w:val="26"/>
          <w:szCs w:val="26"/>
        </w:rPr>
      </w:pPr>
      <w:r w:rsidRPr="00716876">
        <w:rPr>
          <w:sz w:val="26"/>
          <w:szCs w:val="26"/>
        </w:rPr>
        <w:tab/>
      </w:r>
      <w:r w:rsidR="00716876" w:rsidRPr="00716876">
        <w:rPr>
          <w:sz w:val="26"/>
          <w:szCs w:val="26"/>
        </w:rPr>
        <w:t xml:space="preserve">Размещение печатных агитационных материалов в местах, где это запрещено федеральным законом, либо размещение этих материалов в помещениях, зданиях, на сооружениях и иных объектах без разрешения собственников или владельцев указанных объектов, является административным правонарушением по </w:t>
      </w:r>
      <w:proofErr w:type="gramStart"/>
      <w:r w:rsidR="00716876" w:rsidRPr="00716876">
        <w:rPr>
          <w:sz w:val="26"/>
          <w:szCs w:val="26"/>
        </w:rPr>
        <w:t>ч</w:t>
      </w:r>
      <w:proofErr w:type="gramEnd"/>
      <w:r w:rsidR="00716876" w:rsidRPr="00716876">
        <w:rPr>
          <w:sz w:val="26"/>
          <w:szCs w:val="26"/>
        </w:rPr>
        <w:t>. 2 ст. 5.12 Кодекса Российской Федерации об административных правонарушениях.</w:t>
      </w:r>
    </w:p>
    <w:p w:rsidR="00380891" w:rsidRDefault="00380891" w:rsidP="00716876">
      <w:pPr>
        <w:ind w:left="-142" w:firstLine="851"/>
        <w:jc w:val="both"/>
        <w:rPr>
          <w:sz w:val="26"/>
          <w:szCs w:val="26"/>
        </w:rPr>
      </w:pPr>
      <w:r w:rsidRPr="00716876">
        <w:rPr>
          <w:sz w:val="26"/>
          <w:szCs w:val="26"/>
        </w:rPr>
        <w:t>На основании</w:t>
      </w:r>
      <w:r>
        <w:rPr>
          <w:sz w:val="26"/>
          <w:szCs w:val="26"/>
        </w:rPr>
        <w:t xml:space="preserve"> вышеиз</w:t>
      </w:r>
      <w:r w:rsidR="00716876">
        <w:rPr>
          <w:sz w:val="26"/>
          <w:szCs w:val="26"/>
        </w:rPr>
        <w:t>ложенного, руководствуясь пункта</w:t>
      </w:r>
      <w:r>
        <w:rPr>
          <w:sz w:val="26"/>
          <w:szCs w:val="26"/>
        </w:rPr>
        <w:t>м</w:t>
      </w:r>
      <w:r w:rsidR="00716876">
        <w:rPr>
          <w:sz w:val="26"/>
          <w:szCs w:val="26"/>
        </w:rPr>
        <w:t>и</w:t>
      </w:r>
      <w:r>
        <w:rPr>
          <w:sz w:val="26"/>
          <w:szCs w:val="26"/>
        </w:rPr>
        <w:t xml:space="preserve"> 4</w:t>
      </w:r>
      <w:r w:rsidR="00716876">
        <w:rPr>
          <w:sz w:val="26"/>
          <w:szCs w:val="26"/>
        </w:rPr>
        <w:t>, 5</w:t>
      </w:r>
      <w:r>
        <w:rPr>
          <w:sz w:val="26"/>
          <w:szCs w:val="26"/>
        </w:rPr>
        <w:t xml:space="preserve"> статьи 20, пунктом 9 статьи 26 Федерального закона от 12.06.2002 № 67-ФЗ «Об основных гарантиях избирательных прав и права на участие в референдуме граждан Российской Федерации», территориальная избирательная комиссия</w:t>
      </w:r>
    </w:p>
    <w:p w:rsidR="00380891" w:rsidRDefault="00380891" w:rsidP="00380891">
      <w:pPr>
        <w:ind w:left="-142" w:firstLine="284"/>
        <w:jc w:val="both"/>
        <w:rPr>
          <w:sz w:val="26"/>
          <w:szCs w:val="26"/>
        </w:rPr>
      </w:pPr>
    </w:p>
    <w:p w:rsidR="00380891" w:rsidRDefault="00380891" w:rsidP="00380891">
      <w:pPr>
        <w:ind w:left="-142"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РЕШАЕТ:</w:t>
      </w:r>
    </w:p>
    <w:p w:rsidR="00380891" w:rsidRDefault="00380891" w:rsidP="00380891">
      <w:pPr>
        <w:ind w:left="-142" w:firstLine="284"/>
        <w:jc w:val="center"/>
        <w:rPr>
          <w:b/>
          <w:sz w:val="28"/>
          <w:szCs w:val="28"/>
        </w:rPr>
      </w:pPr>
    </w:p>
    <w:p w:rsidR="00380891" w:rsidRPr="00716876" w:rsidRDefault="00716876" w:rsidP="00380891">
      <w:pPr>
        <w:pStyle w:val="a4"/>
        <w:numPr>
          <w:ilvl w:val="0"/>
          <w:numId w:val="1"/>
        </w:numPr>
        <w:ind w:left="-142" w:firstLine="851"/>
        <w:rPr>
          <w:rFonts w:cs="Times New Roman"/>
          <w:sz w:val="26"/>
          <w:szCs w:val="26"/>
        </w:rPr>
      </w:pPr>
      <w:r w:rsidRPr="00716876">
        <w:rPr>
          <w:rFonts w:cs="Times New Roman"/>
          <w:sz w:val="26"/>
          <w:szCs w:val="26"/>
        </w:rPr>
        <w:t xml:space="preserve">Направить настоящее решение в МО МВД России «Кунгурский» для рассмотрения вопроса о привлечении лица, разместившего печатный агитационный материал на </w:t>
      </w:r>
      <w:r>
        <w:rPr>
          <w:rFonts w:cs="Times New Roman"/>
          <w:sz w:val="26"/>
          <w:szCs w:val="26"/>
        </w:rPr>
        <w:t>входных дверях</w:t>
      </w:r>
      <w:r w:rsidRPr="00716876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МБУК</w:t>
      </w:r>
      <w:r w:rsidRPr="00716876">
        <w:rPr>
          <w:rFonts w:cs="Times New Roman"/>
          <w:sz w:val="26"/>
          <w:szCs w:val="26"/>
        </w:rPr>
        <w:t xml:space="preserve"> "</w:t>
      </w:r>
      <w:r>
        <w:rPr>
          <w:rFonts w:cs="Times New Roman"/>
          <w:sz w:val="26"/>
          <w:szCs w:val="26"/>
        </w:rPr>
        <w:t xml:space="preserve">Дом культуры </w:t>
      </w:r>
      <w:proofErr w:type="spellStart"/>
      <w:r>
        <w:rPr>
          <w:rFonts w:cs="Times New Roman"/>
          <w:sz w:val="26"/>
          <w:szCs w:val="26"/>
        </w:rPr>
        <w:t>Железноторожников</w:t>
      </w:r>
      <w:proofErr w:type="spellEnd"/>
      <w:r w:rsidRPr="00716876">
        <w:rPr>
          <w:rFonts w:cs="Times New Roman"/>
          <w:sz w:val="26"/>
          <w:szCs w:val="26"/>
        </w:rPr>
        <w:t xml:space="preserve">" к административной ответственности по </w:t>
      </w:r>
      <w:proofErr w:type="gramStart"/>
      <w:r w:rsidRPr="00716876">
        <w:rPr>
          <w:rFonts w:cs="Times New Roman"/>
          <w:sz w:val="26"/>
          <w:szCs w:val="26"/>
        </w:rPr>
        <w:t>ч</w:t>
      </w:r>
      <w:proofErr w:type="gramEnd"/>
      <w:r w:rsidRPr="00716876">
        <w:rPr>
          <w:rFonts w:cs="Times New Roman"/>
          <w:sz w:val="26"/>
          <w:szCs w:val="26"/>
        </w:rPr>
        <w:t xml:space="preserve">. 2 ст. 5.12 </w:t>
      </w:r>
      <w:proofErr w:type="spellStart"/>
      <w:r w:rsidRPr="00716876">
        <w:rPr>
          <w:rFonts w:cs="Times New Roman"/>
          <w:sz w:val="26"/>
          <w:szCs w:val="26"/>
        </w:rPr>
        <w:t>КоАП</w:t>
      </w:r>
      <w:proofErr w:type="spellEnd"/>
      <w:r w:rsidRPr="00716876">
        <w:rPr>
          <w:rFonts w:cs="Times New Roman"/>
          <w:sz w:val="26"/>
          <w:szCs w:val="26"/>
        </w:rPr>
        <w:t xml:space="preserve"> РФ</w:t>
      </w:r>
    </w:p>
    <w:p w:rsidR="00380891" w:rsidRDefault="00380891" w:rsidP="00380891">
      <w:pPr>
        <w:pStyle w:val="a4"/>
        <w:numPr>
          <w:ilvl w:val="0"/>
          <w:numId w:val="1"/>
        </w:numPr>
        <w:ind w:left="-142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Довести данное решение до сведения заявителя.</w:t>
      </w:r>
    </w:p>
    <w:p w:rsidR="00380891" w:rsidRDefault="00380891" w:rsidP="00380891">
      <w:pPr>
        <w:pStyle w:val="ConsPlusNormal"/>
        <w:widowControl/>
        <w:numPr>
          <w:ilvl w:val="0"/>
          <w:numId w:val="1"/>
        </w:numPr>
        <w:tabs>
          <w:tab w:val="clear" w:pos="720"/>
          <w:tab w:val="num" w:pos="0"/>
          <w:tab w:val="num" w:pos="900"/>
        </w:tabs>
        <w:ind w:left="-142" w:right="48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Настоящее решение разместить официальном </w:t>
      </w:r>
      <w:proofErr w:type="gramStart"/>
      <w:r>
        <w:rPr>
          <w:rFonts w:ascii="Times New Roman" w:hAnsi="Times New Roman" w:cs="Times New Roman"/>
          <w:sz w:val="26"/>
          <w:szCs w:val="26"/>
        </w:rPr>
        <w:t>сайте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5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http://59t046.permkrai.ru</w:t>
        </w:r>
      </w:hyperlink>
      <w:r>
        <w:rPr>
          <w:rFonts w:ascii="Times New Roman" w:hAnsi="Times New Roman" w:cs="Times New Roman"/>
          <w:sz w:val="26"/>
          <w:szCs w:val="26"/>
        </w:rPr>
        <w:t>).</w:t>
      </w:r>
    </w:p>
    <w:p w:rsidR="00380891" w:rsidRDefault="00380891" w:rsidP="00380891">
      <w:pPr>
        <w:pStyle w:val="a4"/>
        <w:numPr>
          <w:ilvl w:val="0"/>
          <w:numId w:val="1"/>
        </w:numPr>
        <w:ind w:left="-142" w:firstLine="851"/>
        <w:rPr>
          <w:rFonts w:cs="Times New Roman"/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решения возложить на председателя ТИК Ефремова А.П</w:t>
      </w:r>
      <w:r>
        <w:rPr>
          <w:rFonts w:cs="Times New Roman"/>
          <w:sz w:val="26"/>
          <w:szCs w:val="26"/>
        </w:rPr>
        <w:t>.</w:t>
      </w:r>
    </w:p>
    <w:p w:rsidR="00380891" w:rsidRDefault="00380891" w:rsidP="00380891">
      <w:pPr>
        <w:pStyle w:val="a4"/>
        <w:ind w:left="709" w:firstLine="0"/>
        <w:rPr>
          <w:rFonts w:cs="Times New Roman"/>
          <w:szCs w:val="28"/>
        </w:rPr>
      </w:pPr>
    </w:p>
    <w:p w:rsidR="00380891" w:rsidRDefault="00380891" w:rsidP="00380891">
      <w:pPr>
        <w:pStyle w:val="a4"/>
        <w:ind w:left="709" w:firstLine="0"/>
        <w:rPr>
          <w:rFonts w:cs="Times New Roman"/>
          <w:sz w:val="26"/>
          <w:szCs w:val="26"/>
        </w:rPr>
      </w:pPr>
    </w:p>
    <w:p w:rsidR="00380891" w:rsidRDefault="00380891" w:rsidP="00380891">
      <w:pPr>
        <w:jc w:val="both"/>
        <w:rPr>
          <w:sz w:val="28"/>
          <w:szCs w:val="28"/>
        </w:rPr>
      </w:pPr>
    </w:p>
    <w:p w:rsidR="00380891" w:rsidRDefault="00380891" w:rsidP="0038089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А.П. Ефремов</w:t>
      </w:r>
    </w:p>
    <w:p w:rsidR="00380891" w:rsidRDefault="00380891" w:rsidP="00380891">
      <w:pPr>
        <w:jc w:val="both"/>
        <w:rPr>
          <w:sz w:val="28"/>
          <w:szCs w:val="28"/>
        </w:rPr>
      </w:pPr>
    </w:p>
    <w:p w:rsidR="00380891" w:rsidRDefault="00380891" w:rsidP="00380891">
      <w:pPr>
        <w:ind w:left="-142" w:firstLine="284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380891" w:rsidRDefault="00380891" w:rsidP="00380891">
      <w:r>
        <w:rPr>
          <w:sz w:val="28"/>
          <w:szCs w:val="28"/>
        </w:rPr>
        <w:t>Секретарь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В.Л. Шилова</w:t>
      </w:r>
    </w:p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85E0C"/>
    <w:multiLevelType w:val="hybridMultilevel"/>
    <w:tmpl w:val="1FAEB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80891"/>
    <w:rsid w:val="000F75CB"/>
    <w:rsid w:val="00140FCA"/>
    <w:rsid w:val="001732F8"/>
    <w:rsid w:val="00380891"/>
    <w:rsid w:val="004D2274"/>
    <w:rsid w:val="005C76D4"/>
    <w:rsid w:val="00716876"/>
    <w:rsid w:val="00C24684"/>
    <w:rsid w:val="00D26DEF"/>
    <w:rsid w:val="00DE584B"/>
    <w:rsid w:val="00E467DE"/>
    <w:rsid w:val="00E772D0"/>
    <w:rsid w:val="00EE6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891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089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0891"/>
    <w:pPr>
      <w:ind w:left="720" w:firstLine="709"/>
      <w:contextualSpacing/>
      <w:jc w:val="both"/>
    </w:pPr>
    <w:rPr>
      <w:rFonts w:eastAsiaTheme="minorEastAsia" w:cstheme="minorBidi"/>
      <w:sz w:val="28"/>
      <w:szCs w:val="22"/>
    </w:rPr>
  </w:style>
  <w:style w:type="paragraph" w:customStyle="1" w:styleId="ConsPlusNormal">
    <w:name w:val="ConsPlusNormal"/>
    <w:rsid w:val="0038089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380891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0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46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2</cp:revision>
  <dcterms:created xsi:type="dcterms:W3CDTF">2021-03-20T05:01:00Z</dcterms:created>
  <dcterms:modified xsi:type="dcterms:W3CDTF">2021-03-20T09:42:00Z</dcterms:modified>
</cp:coreProperties>
</file>