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A2" w:rsidRDefault="006E50A2" w:rsidP="006E50A2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6E50A2" w:rsidRDefault="006E50A2" w:rsidP="006E50A2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КУНГУРСКОГО МУНИЦИПАЛЬНОГО РАЙОНА</w:t>
      </w:r>
    </w:p>
    <w:p w:rsidR="006E50A2" w:rsidRDefault="006E50A2" w:rsidP="006E50A2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203"/>
        <w:gridCol w:w="3191"/>
        <w:gridCol w:w="3177"/>
      </w:tblGrid>
      <w:tr w:rsidR="006E50A2" w:rsidTr="006E50A2">
        <w:tc>
          <w:tcPr>
            <w:tcW w:w="3474" w:type="dxa"/>
            <w:hideMark/>
          </w:tcPr>
          <w:p w:rsidR="006E50A2" w:rsidRDefault="006E50A2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6E50A2" w:rsidRDefault="006E50A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</w:t>
            </w:r>
            <w:r w:rsidR="00CE6DF1"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</w:p>
        </w:tc>
        <w:tc>
          <w:tcPr>
            <w:tcW w:w="3474" w:type="dxa"/>
            <w:hideMark/>
          </w:tcPr>
          <w:p w:rsidR="006E50A2" w:rsidRDefault="00CE6DF1" w:rsidP="00CE6DF1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="006E50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июня</w:t>
            </w:r>
            <w:r w:rsidR="006E50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2021 года</w:t>
            </w:r>
          </w:p>
        </w:tc>
      </w:tr>
    </w:tbl>
    <w:p w:rsidR="006E50A2" w:rsidRDefault="006E50A2" w:rsidP="006E50A2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E50A2" w:rsidRDefault="006E50A2" w:rsidP="006E50A2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16 часов 00 минут</w:t>
      </w:r>
    </w:p>
    <w:p w:rsidR="006E50A2" w:rsidRDefault="006E50A2" w:rsidP="006E50A2">
      <w:pPr>
        <w:rPr>
          <w:rFonts w:ascii="Times New Roman" w:hAnsi="Times New Roman" w:cstheme="minorBidi"/>
          <w:sz w:val="28"/>
          <w:szCs w:val="28"/>
        </w:rPr>
      </w:pPr>
    </w:p>
    <w:p w:rsidR="006E50A2" w:rsidRPr="00CE6DF1" w:rsidRDefault="006E50A2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  <w:lang w:eastAsia="en-US"/>
        </w:rPr>
        <w:t xml:space="preserve">Об утверждении Календарного плана мероприятий по подготовке и проведению </w:t>
      </w:r>
      <w:r w:rsidR="00CE6DF1" w:rsidRPr="00CE6DF1">
        <w:rPr>
          <w:b w:val="0"/>
          <w:sz w:val="26"/>
          <w:szCs w:val="26"/>
          <w:lang w:eastAsia="en-US"/>
        </w:rPr>
        <w:t>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6E50A2" w:rsidRP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  <w:lang w:eastAsia="en-US"/>
        </w:rPr>
        <w:t>О назначении 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6E50A2" w:rsidRPr="00CE6DF1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CE6DF1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  <w:lang w:eastAsia="en-US"/>
        </w:rPr>
        <w:t>О возложении полномочий окружной избирательной комиссии по дополнительным выборам депутата Думы Кунгурского муниципального округа Пермского края первого созыва по двухмандатному избирательному округу №5 по одному незамещенному мандату</w:t>
      </w:r>
    </w:p>
    <w:p w:rsidR="006E50A2" w:rsidRP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</w:rPr>
        <w:t xml:space="preserve">О порядке оформления документов территориальной избирательной комиссией №2 Кунгурского муниципального округа, осуществляющей полномочия окружной избирательной комиссии по </w:t>
      </w:r>
      <w:r w:rsidRPr="00CE6DF1">
        <w:rPr>
          <w:b w:val="0"/>
          <w:sz w:val="26"/>
          <w:szCs w:val="26"/>
          <w:lang w:eastAsia="en-US"/>
        </w:rPr>
        <w:t>дополнительным выборам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6E50A2" w:rsidRP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</w:rPr>
        <w:t xml:space="preserve">Об использовании печати территориальной избирательной комиссии №2 Кунгурского муниципального округа при подготовке и проведении  </w:t>
      </w:r>
      <w:r w:rsidRPr="00CE6DF1">
        <w:rPr>
          <w:b w:val="0"/>
          <w:sz w:val="26"/>
          <w:szCs w:val="26"/>
          <w:lang w:eastAsia="en-US"/>
        </w:rPr>
        <w:t>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6E50A2" w:rsidRP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  <w:lang w:eastAsia="en-US"/>
        </w:rPr>
        <w:t xml:space="preserve">О режиме работы территориальных избирательных комиссий №1, №2 Кунгурского муниципального округа в период подготовки к проведению </w:t>
      </w:r>
      <w:r w:rsidRPr="00CE6DF1">
        <w:rPr>
          <w:b w:val="0"/>
          <w:sz w:val="26"/>
          <w:szCs w:val="26"/>
        </w:rPr>
        <w:t xml:space="preserve">дополнительных выборов депутата </w:t>
      </w:r>
      <w:r w:rsidRPr="00CE6DF1">
        <w:rPr>
          <w:b w:val="0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Pr="00CE6DF1">
        <w:rPr>
          <w:b w:val="0"/>
          <w:sz w:val="26"/>
          <w:szCs w:val="26"/>
        </w:rPr>
        <w:t>по двухмандатному избирательному округу №5 по одному незамещенному мандату</w:t>
      </w:r>
    </w:p>
    <w:p w:rsid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CE6DF1" w:rsidRPr="00CE6DF1" w:rsidRDefault="00CE6DF1" w:rsidP="00CE6DF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</w:rPr>
        <w:t>О порядке приема документов, представляемых кандидатами, уполномоченными представителями избирательных объединений в территориальные избирательные комиссии №1, №2 Кунгурского муниципального округа</w:t>
      </w:r>
    </w:p>
    <w:p w:rsidR="00CE6DF1" w:rsidRPr="006E50A2" w:rsidRDefault="00CE6DF1" w:rsidP="00CE6DF1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CE6DF1" w:rsidRPr="006E50A2" w:rsidRDefault="00CE6DF1" w:rsidP="006E50A2">
      <w:pPr>
        <w:pStyle w:val="a3"/>
        <w:spacing w:line="240" w:lineRule="auto"/>
        <w:ind w:left="7513" w:firstLine="0"/>
        <w:rPr>
          <w:sz w:val="26"/>
          <w:szCs w:val="26"/>
        </w:rPr>
      </w:pP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</w:rPr>
        <w:lastRenderedPageBreak/>
        <w:t xml:space="preserve">О Перечне и формах документов, представляемых кандидатами, избирательными объединениями в территориальные избирательные комиссии №1, №2 Кунгурского муниципального округа при проведении </w:t>
      </w:r>
      <w:r w:rsidRPr="00CE6DF1">
        <w:rPr>
          <w:b w:val="0"/>
          <w:color w:val="000000"/>
          <w:sz w:val="26"/>
          <w:szCs w:val="26"/>
        </w:rPr>
        <w:t xml:space="preserve">дополнительных выборов депутата </w:t>
      </w:r>
      <w:r w:rsidRPr="00CE6DF1">
        <w:rPr>
          <w:b w:val="0"/>
          <w:sz w:val="26"/>
          <w:szCs w:val="26"/>
          <w:lang w:eastAsia="en-US"/>
        </w:rPr>
        <w:t>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6E50A2" w:rsidRP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6E50A2" w:rsidRPr="00CE6DF1" w:rsidRDefault="00CE6DF1" w:rsidP="006E50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CE6DF1">
        <w:rPr>
          <w:b w:val="0"/>
          <w:sz w:val="26"/>
          <w:szCs w:val="26"/>
        </w:rPr>
        <w:t>Об утверждении Инструкции о порядке и формах учета и отчетности кандидатов о поступлении средств в избирательные фонды и расходовании этих сре</w:t>
      </w:r>
      <w:proofErr w:type="gramStart"/>
      <w:r w:rsidRPr="00CE6DF1">
        <w:rPr>
          <w:b w:val="0"/>
          <w:sz w:val="26"/>
          <w:szCs w:val="26"/>
        </w:rPr>
        <w:t>дств пр</w:t>
      </w:r>
      <w:proofErr w:type="gramEnd"/>
      <w:r w:rsidRPr="00CE6DF1">
        <w:rPr>
          <w:b w:val="0"/>
          <w:sz w:val="26"/>
          <w:szCs w:val="26"/>
        </w:rPr>
        <w:t xml:space="preserve">и проведении дополнительных выборов депутата </w:t>
      </w:r>
      <w:r w:rsidRPr="00CE6DF1">
        <w:rPr>
          <w:b w:val="0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Pr="00CE6DF1">
        <w:rPr>
          <w:b w:val="0"/>
          <w:sz w:val="26"/>
          <w:szCs w:val="26"/>
        </w:rPr>
        <w:t>по двухмандатному избирательному округу №5 по одному незамещенному мандату</w:t>
      </w:r>
    </w:p>
    <w:p w:rsidR="006E50A2" w:rsidRDefault="006E50A2" w:rsidP="006E50A2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1540A5" w:rsidRPr="00FE1EE3" w:rsidRDefault="00FE1EE3" w:rsidP="001540A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FE1EE3">
        <w:rPr>
          <w:b w:val="0"/>
          <w:sz w:val="26"/>
          <w:szCs w:val="26"/>
        </w:rPr>
        <w:t xml:space="preserve">Об определении филиала ПАО «Сбербанк России» к совершению операций по открытию специальных избирательных счетов для формирования избирательных фондов кандидатов при проведении  </w:t>
      </w:r>
      <w:r w:rsidR="00CE6DF1" w:rsidRPr="00CE6DF1">
        <w:rPr>
          <w:b w:val="0"/>
          <w:sz w:val="26"/>
          <w:szCs w:val="26"/>
        </w:rPr>
        <w:t xml:space="preserve">дополнительных выборов депутата </w:t>
      </w:r>
      <w:r w:rsidR="00CE6DF1" w:rsidRPr="00CE6DF1">
        <w:rPr>
          <w:b w:val="0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="00CE6DF1" w:rsidRPr="00CE6DF1">
        <w:rPr>
          <w:b w:val="0"/>
          <w:sz w:val="26"/>
          <w:szCs w:val="26"/>
        </w:rPr>
        <w:t>по двухмандатному избирательному округу №5 по одному незамещенному мандату</w:t>
      </w:r>
    </w:p>
    <w:p w:rsidR="001540A5" w:rsidRPr="006E50A2" w:rsidRDefault="001540A5" w:rsidP="001540A5">
      <w:pPr>
        <w:pStyle w:val="a3"/>
        <w:spacing w:line="240" w:lineRule="auto"/>
        <w:ind w:left="7513" w:firstLine="0"/>
        <w:rPr>
          <w:sz w:val="26"/>
          <w:szCs w:val="26"/>
        </w:rPr>
      </w:pPr>
      <w:r w:rsidRPr="006E50A2">
        <w:rPr>
          <w:sz w:val="26"/>
          <w:szCs w:val="26"/>
        </w:rPr>
        <w:t>А.П. Ефремов</w:t>
      </w:r>
    </w:p>
    <w:p w:rsidR="00AC53E3" w:rsidRPr="00AC53E3" w:rsidRDefault="00AC53E3" w:rsidP="00AC53E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AC53E3">
        <w:rPr>
          <w:b w:val="0"/>
          <w:sz w:val="26"/>
          <w:szCs w:val="26"/>
        </w:rPr>
        <w:t xml:space="preserve">О количестве подписей избирателей, необходимом для регистрации кандидатом в депутаты Думы Кунгурского муниципального округа Пермского края первого созыва по </w:t>
      </w:r>
      <w:r w:rsidR="00CE6DF1">
        <w:rPr>
          <w:b w:val="0"/>
          <w:sz w:val="26"/>
          <w:szCs w:val="26"/>
        </w:rPr>
        <w:t>двухмандатному избирательному округу №5</w:t>
      </w:r>
    </w:p>
    <w:p w:rsidR="00AC53E3" w:rsidRPr="00AC53E3" w:rsidRDefault="00AC53E3" w:rsidP="00AC53E3">
      <w:pPr>
        <w:pStyle w:val="a3"/>
        <w:spacing w:line="240" w:lineRule="auto"/>
        <w:ind w:left="7513" w:firstLine="0"/>
        <w:rPr>
          <w:sz w:val="26"/>
          <w:szCs w:val="26"/>
        </w:rPr>
      </w:pPr>
      <w:r w:rsidRPr="00AC53E3">
        <w:rPr>
          <w:sz w:val="26"/>
          <w:szCs w:val="26"/>
        </w:rPr>
        <w:t>А.П. Ефремов</w:t>
      </w:r>
    </w:p>
    <w:p w:rsidR="00AC53E3" w:rsidRPr="00AC53E3" w:rsidRDefault="00AC53E3" w:rsidP="00AC53E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AC53E3">
        <w:rPr>
          <w:b w:val="0"/>
          <w:sz w:val="26"/>
          <w:szCs w:val="26"/>
        </w:rPr>
        <w:t xml:space="preserve">Об объеме сведений о кандидатах, представленных при их выдвижении, подлежащих доведению до избирателей, при проведении </w:t>
      </w:r>
      <w:r w:rsidR="00CE6DF1" w:rsidRPr="00CE6DF1">
        <w:rPr>
          <w:b w:val="0"/>
          <w:sz w:val="26"/>
          <w:szCs w:val="26"/>
        </w:rPr>
        <w:t xml:space="preserve">дополнительных выборов депутата </w:t>
      </w:r>
      <w:r w:rsidR="00CE6DF1" w:rsidRPr="00CE6DF1">
        <w:rPr>
          <w:b w:val="0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="00CE6DF1" w:rsidRPr="00CE6DF1">
        <w:rPr>
          <w:b w:val="0"/>
          <w:sz w:val="26"/>
          <w:szCs w:val="26"/>
        </w:rPr>
        <w:t>по двухмандатному избирательному округу №5 по одному незамещенному мандату</w:t>
      </w:r>
    </w:p>
    <w:p w:rsidR="00AC53E3" w:rsidRPr="00AC53E3" w:rsidRDefault="00AC53E3" w:rsidP="00AC53E3">
      <w:pPr>
        <w:pStyle w:val="a3"/>
        <w:spacing w:line="240" w:lineRule="auto"/>
        <w:ind w:left="7513" w:firstLine="0"/>
        <w:rPr>
          <w:sz w:val="26"/>
          <w:szCs w:val="26"/>
        </w:rPr>
      </w:pPr>
      <w:r w:rsidRPr="00AC53E3">
        <w:rPr>
          <w:sz w:val="26"/>
          <w:szCs w:val="26"/>
        </w:rPr>
        <w:t>А.П. Ефремов</w:t>
      </w:r>
    </w:p>
    <w:p w:rsidR="00F660E6" w:rsidRPr="00F660E6" w:rsidRDefault="00F660E6" w:rsidP="00F660E6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F660E6">
        <w:rPr>
          <w:b w:val="0"/>
          <w:sz w:val="26"/>
          <w:szCs w:val="26"/>
        </w:rPr>
        <w:t xml:space="preserve">О количестве подписей избирателей, подлежащих проверке при проведении </w:t>
      </w:r>
      <w:r w:rsidR="00CE6DF1" w:rsidRPr="00CE6DF1">
        <w:rPr>
          <w:b w:val="0"/>
          <w:sz w:val="26"/>
          <w:szCs w:val="26"/>
        </w:rPr>
        <w:t xml:space="preserve">дополнительных выборов депутата </w:t>
      </w:r>
      <w:r w:rsidR="00CE6DF1" w:rsidRPr="00CE6DF1">
        <w:rPr>
          <w:b w:val="0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="00CE6DF1" w:rsidRPr="00CE6DF1">
        <w:rPr>
          <w:b w:val="0"/>
          <w:sz w:val="26"/>
          <w:szCs w:val="26"/>
        </w:rPr>
        <w:t>по двухмандатному избирательному округу №5 по одному незамещенному мандату</w:t>
      </w:r>
      <w:r w:rsidR="00CE6DF1">
        <w:rPr>
          <w:b w:val="0"/>
          <w:sz w:val="26"/>
          <w:szCs w:val="26"/>
        </w:rPr>
        <w:t>, назначенных на 19</w:t>
      </w:r>
      <w:r w:rsidRPr="00F660E6">
        <w:rPr>
          <w:b w:val="0"/>
          <w:sz w:val="26"/>
          <w:szCs w:val="26"/>
        </w:rPr>
        <w:t> </w:t>
      </w:r>
      <w:r w:rsidR="00CE6DF1">
        <w:rPr>
          <w:b w:val="0"/>
          <w:sz w:val="26"/>
          <w:szCs w:val="26"/>
        </w:rPr>
        <w:t>сентября</w:t>
      </w:r>
      <w:r w:rsidRPr="00F660E6">
        <w:rPr>
          <w:b w:val="0"/>
          <w:sz w:val="26"/>
          <w:szCs w:val="26"/>
        </w:rPr>
        <w:t xml:space="preserve"> 2021 года</w:t>
      </w:r>
    </w:p>
    <w:p w:rsidR="00F660E6" w:rsidRPr="00AC53E3" w:rsidRDefault="00F660E6" w:rsidP="00F660E6">
      <w:pPr>
        <w:pStyle w:val="a3"/>
        <w:spacing w:line="240" w:lineRule="auto"/>
        <w:ind w:left="7513" w:firstLine="0"/>
        <w:rPr>
          <w:sz w:val="26"/>
          <w:szCs w:val="26"/>
        </w:rPr>
      </w:pPr>
      <w:r w:rsidRPr="00AC53E3">
        <w:rPr>
          <w:sz w:val="26"/>
          <w:szCs w:val="26"/>
        </w:rPr>
        <w:t>А.П. Ефремов</w:t>
      </w:r>
    </w:p>
    <w:p w:rsidR="001540A5" w:rsidRPr="006E50A2" w:rsidRDefault="001540A5" w:rsidP="006E50A2">
      <w:pPr>
        <w:pStyle w:val="a3"/>
        <w:spacing w:line="240" w:lineRule="auto"/>
        <w:ind w:left="7513" w:firstLine="0"/>
        <w:rPr>
          <w:sz w:val="26"/>
          <w:szCs w:val="26"/>
        </w:rPr>
      </w:pPr>
    </w:p>
    <w:p w:rsidR="006E50A2" w:rsidRDefault="006E50A2" w:rsidP="006E50A2">
      <w:pPr>
        <w:pStyle w:val="a3"/>
        <w:spacing w:line="240" w:lineRule="auto"/>
        <w:ind w:left="7513" w:firstLine="0"/>
        <w:rPr>
          <w:sz w:val="28"/>
          <w:szCs w:val="28"/>
        </w:rPr>
      </w:pPr>
    </w:p>
    <w:p w:rsidR="006E50A2" w:rsidRDefault="006E50A2" w:rsidP="006E50A2">
      <w:pPr>
        <w:pStyle w:val="a3"/>
        <w:spacing w:line="240" w:lineRule="auto"/>
        <w:ind w:firstLine="0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6E50A2" w:rsidTr="006E50A2">
        <w:tc>
          <w:tcPr>
            <w:tcW w:w="2616" w:type="pct"/>
            <w:vAlign w:val="center"/>
          </w:tcPr>
          <w:p w:rsidR="006E50A2" w:rsidRDefault="006E50A2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50A2" w:rsidRDefault="006E50A2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50A2" w:rsidRDefault="006E50A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6E50A2" w:rsidRDefault="006E50A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6E50A2" w:rsidRDefault="006E50A2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6E50A2" w:rsidRDefault="006E50A2" w:rsidP="006E50A2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6E50A2" w:rsidRDefault="006E50A2" w:rsidP="006E50A2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6E50A2" w:rsidRDefault="006E50A2" w:rsidP="006E50A2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991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E50A2"/>
    <w:rsid w:val="000F75CB"/>
    <w:rsid w:val="001540A5"/>
    <w:rsid w:val="001732F8"/>
    <w:rsid w:val="003956ED"/>
    <w:rsid w:val="0041041D"/>
    <w:rsid w:val="00417163"/>
    <w:rsid w:val="00683476"/>
    <w:rsid w:val="006E50A2"/>
    <w:rsid w:val="00AC53E3"/>
    <w:rsid w:val="00CE6DF1"/>
    <w:rsid w:val="00CF7ECC"/>
    <w:rsid w:val="00D10FF1"/>
    <w:rsid w:val="00D26DEF"/>
    <w:rsid w:val="00D62DEF"/>
    <w:rsid w:val="00DE584B"/>
    <w:rsid w:val="00E467DE"/>
    <w:rsid w:val="00EA393C"/>
    <w:rsid w:val="00F660E6"/>
    <w:rsid w:val="00FE1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A2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6E50A2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E50A2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6E50A2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6E50A2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6E50A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10</cp:revision>
  <cp:lastPrinted>2021-01-27T11:58:00Z</cp:lastPrinted>
  <dcterms:created xsi:type="dcterms:W3CDTF">2021-01-25T11:53:00Z</dcterms:created>
  <dcterms:modified xsi:type="dcterms:W3CDTF">2021-06-28T11:53:00Z</dcterms:modified>
</cp:coreProperties>
</file>