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01" w:rsidRDefault="00EC5D01" w:rsidP="00EC5D01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ПОВЕСТКА ДНЯ</w:t>
      </w:r>
    </w:p>
    <w:p w:rsidR="00EC5D01" w:rsidRDefault="00EC5D01" w:rsidP="00EC5D01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ЗАСЕДАНИЯ  ТЕРРИТОРИАЛЬНОЙ ИЗБИРАТЕЛЬНОЙ КОМИССИИ КУНГУРСКОГО МУНИЦИПАЛЬНОГО РАЙОНА</w:t>
      </w:r>
    </w:p>
    <w:p w:rsidR="00EC5D01" w:rsidRDefault="00EC5D01" w:rsidP="00EC5D01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3194"/>
        <w:gridCol w:w="3181"/>
        <w:gridCol w:w="3196"/>
      </w:tblGrid>
      <w:tr w:rsidR="00EC5D01" w:rsidTr="004C22C3">
        <w:tc>
          <w:tcPr>
            <w:tcW w:w="3474" w:type="dxa"/>
            <w:hideMark/>
          </w:tcPr>
          <w:p w:rsidR="00EC5D01" w:rsidRDefault="00EC5D01" w:rsidP="004C22C3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 Кунгур</w:t>
            </w:r>
          </w:p>
        </w:tc>
        <w:tc>
          <w:tcPr>
            <w:tcW w:w="3474" w:type="dxa"/>
            <w:hideMark/>
          </w:tcPr>
          <w:p w:rsidR="00EC5D01" w:rsidRDefault="00EC5D01" w:rsidP="004C22C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 198</w:t>
            </w:r>
          </w:p>
        </w:tc>
        <w:tc>
          <w:tcPr>
            <w:tcW w:w="3474" w:type="dxa"/>
            <w:hideMark/>
          </w:tcPr>
          <w:p w:rsidR="00EC5D01" w:rsidRDefault="00EC5D01" w:rsidP="004C22C3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 августа 2021 года</w:t>
            </w:r>
          </w:p>
        </w:tc>
      </w:tr>
    </w:tbl>
    <w:p w:rsidR="00EC5D01" w:rsidRDefault="00EC5D01" w:rsidP="00EC5D01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C5D01" w:rsidRDefault="00EC5D01" w:rsidP="00EC5D01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Начало заседания в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10 часов 00 минут</w:t>
      </w:r>
    </w:p>
    <w:p w:rsidR="00EC5D01" w:rsidRDefault="00EC5D01" w:rsidP="00EC5D01">
      <w:pPr>
        <w:rPr>
          <w:rFonts w:ascii="Times New Roman" w:hAnsi="Times New Roman" w:cstheme="minorBidi"/>
          <w:sz w:val="28"/>
          <w:szCs w:val="28"/>
        </w:rPr>
      </w:pPr>
    </w:p>
    <w:p w:rsidR="00EC5D01" w:rsidRDefault="00EC5D01" w:rsidP="00EC5D01">
      <w:pPr>
        <w:rPr>
          <w:rFonts w:ascii="Times New Roman" w:hAnsi="Times New Roman" w:cstheme="minorBidi"/>
          <w:sz w:val="28"/>
          <w:szCs w:val="28"/>
        </w:rPr>
      </w:pPr>
    </w:p>
    <w:p w:rsidR="00EC5D01" w:rsidRDefault="00EC5D01" w:rsidP="00EC5D01">
      <w:pPr>
        <w:rPr>
          <w:rFonts w:ascii="Times New Roman" w:hAnsi="Times New Roman" w:cstheme="minorBidi"/>
          <w:sz w:val="28"/>
          <w:szCs w:val="28"/>
        </w:rPr>
      </w:pPr>
    </w:p>
    <w:p w:rsidR="00EC5D01" w:rsidRPr="00EC5D01" w:rsidRDefault="00EC5D01" w:rsidP="00EC5D01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</w:rPr>
      </w:pPr>
      <w:r w:rsidRPr="00EC5D01">
        <w:rPr>
          <w:b w:val="0"/>
        </w:rPr>
        <w:t xml:space="preserve">О Порядке осуществления </w:t>
      </w:r>
      <w:proofErr w:type="gramStart"/>
      <w:r w:rsidRPr="00EC5D01">
        <w:rPr>
          <w:b w:val="0"/>
        </w:rPr>
        <w:t>контроля за</w:t>
      </w:r>
      <w:proofErr w:type="gramEnd"/>
      <w:r w:rsidRPr="00EC5D01">
        <w:rPr>
          <w:b w:val="0"/>
        </w:rPr>
        <w:t xml:space="preserve"> изготовлением избирательных бюллетеней для голосования на дополнительных выборах депутата </w:t>
      </w:r>
      <w:r w:rsidRPr="00EC5D01">
        <w:rPr>
          <w:b w:val="0"/>
          <w:lang w:eastAsia="en-US"/>
        </w:rPr>
        <w:t xml:space="preserve">Думы Кунгурского муниципального округа Пермского края </w:t>
      </w:r>
      <w:r w:rsidRPr="00EC5D01">
        <w:rPr>
          <w:b w:val="0"/>
        </w:rPr>
        <w:t>по двухмандатному избирательному округу №5 по одному незамещенному мандату.</w:t>
      </w:r>
    </w:p>
    <w:p w:rsidR="00EC5D01" w:rsidRPr="007031F4" w:rsidRDefault="00EC5D01" w:rsidP="00EC5D01">
      <w:pPr>
        <w:pStyle w:val="a3"/>
        <w:spacing w:line="240" w:lineRule="auto"/>
        <w:ind w:left="7513" w:firstLine="0"/>
        <w:rPr>
          <w:sz w:val="28"/>
          <w:szCs w:val="28"/>
        </w:rPr>
      </w:pPr>
      <w:r w:rsidRPr="007031F4">
        <w:rPr>
          <w:sz w:val="28"/>
          <w:szCs w:val="28"/>
        </w:rPr>
        <w:t>А.П. Ефремов</w:t>
      </w:r>
    </w:p>
    <w:p w:rsidR="00EC5D01" w:rsidRPr="007031F4" w:rsidRDefault="00EC5D01" w:rsidP="00EC5D01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</w:rPr>
      </w:pPr>
      <w:r w:rsidRPr="007031F4">
        <w:rPr>
          <w:b w:val="0"/>
        </w:rPr>
        <w:t>Разное.</w:t>
      </w:r>
    </w:p>
    <w:p w:rsidR="00EC5D01" w:rsidRPr="007031F4" w:rsidRDefault="00EC5D01" w:rsidP="00EC5D01">
      <w:pPr>
        <w:pStyle w:val="a3"/>
        <w:spacing w:line="240" w:lineRule="auto"/>
        <w:ind w:left="7513" w:firstLine="0"/>
        <w:rPr>
          <w:sz w:val="28"/>
          <w:szCs w:val="28"/>
        </w:rPr>
      </w:pPr>
      <w:r w:rsidRPr="007031F4">
        <w:rPr>
          <w:sz w:val="28"/>
          <w:szCs w:val="28"/>
        </w:rPr>
        <w:t>А.П. Ефремов</w:t>
      </w:r>
    </w:p>
    <w:p w:rsidR="00EC5D01" w:rsidRDefault="00EC5D01" w:rsidP="00EC5D01">
      <w:pPr>
        <w:pStyle w:val="a3"/>
        <w:spacing w:line="240" w:lineRule="auto"/>
        <w:ind w:left="7513" w:firstLine="0"/>
        <w:rPr>
          <w:sz w:val="28"/>
          <w:szCs w:val="28"/>
        </w:rPr>
      </w:pPr>
    </w:p>
    <w:p w:rsidR="00EC5D01" w:rsidRDefault="00EC5D01" w:rsidP="00EC5D01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95"/>
        <w:gridCol w:w="4460"/>
      </w:tblGrid>
      <w:tr w:rsidR="00EC5D01" w:rsidTr="004C22C3">
        <w:tc>
          <w:tcPr>
            <w:tcW w:w="2616" w:type="pct"/>
            <w:vAlign w:val="center"/>
          </w:tcPr>
          <w:p w:rsidR="00EC5D01" w:rsidRDefault="00EC5D01" w:rsidP="004C22C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5D01" w:rsidRDefault="00EC5D01" w:rsidP="004C22C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5D01" w:rsidRDefault="00EC5D01" w:rsidP="004C22C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5D01" w:rsidRDefault="00EC5D01" w:rsidP="004C22C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</w:t>
            </w:r>
          </w:p>
          <w:p w:rsidR="00EC5D01" w:rsidRDefault="00EC5D01" w:rsidP="004C22C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ТИК Кунгурского муниципального района</w:t>
            </w:r>
          </w:p>
        </w:tc>
        <w:tc>
          <w:tcPr>
            <w:tcW w:w="2384" w:type="pct"/>
            <w:vAlign w:val="bottom"/>
            <w:hideMark/>
          </w:tcPr>
          <w:p w:rsidR="00EC5D01" w:rsidRDefault="00EC5D01" w:rsidP="004C22C3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В.Л. Шилова</w:t>
            </w:r>
          </w:p>
        </w:tc>
      </w:tr>
    </w:tbl>
    <w:p w:rsidR="00EC5D01" w:rsidRDefault="00EC5D01" w:rsidP="00EC5D01">
      <w:pPr>
        <w:pStyle w:val="a5"/>
        <w:ind w:left="0"/>
        <w:jc w:val="center"/>
        <w:rPr>
          <w:i/>
          <w:iCs/>
          <w:sz w:val="24"/>
          <w:szCs w:val="24"/>
        </w:rPr>
      </w:pPr>
    </w:p>
    <w:p w:rsidR="00EC5D01" w:rsidRDefault="00EC5D01" w:rsidP="00EC5D01">
      <w:pPr>
        <w:pStyle w:val="a5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EC5D01" w:rsidRDefault="00EC5D01" w:rsidP="00EC5D01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B3B6F"/>
    <w:multiLevelType w:val="hybridMultilevel"/>
    <w:tmpl w:val="E6FC1500"/>
    <w:lvl w:ilvl="0" w:tplc="FF0E5E14">
      <w:start w:val="1"/>
      <w:numFmt w:val="decimal"/>
      <w:lvlText w:val="%1."/>
      <w:lvlJc w:val="left"/>
      <w:pPr>
        <w:ind w:left="1991" w:hanging="1140"/>
      </w:pPr>
      <w:rPr>
        <w:rFonts w:eastAsiaTheme="minorHAnsi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EC5D01"/>
    <w:rsid w:val="000B1303"/>
    <w:rsid w:val="000F75CB"/>
    <w:rsid w:val="001732F8"/>
    <w:rsid w:val="00D26DEF"/>
    <w:rsid w:val="00DE584B"/>
    <w:rsid w:val="00E467DE"/>
    <w:rsid w:val="00EC5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D01"/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EC5D01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EC5D01"/>
    <w:rPr>
      <w:rFonts w:ascii="Calibri" w:hAnsi="Calibri" w:cs="Calibri"/>
      <w:sz w:val="22"/>
    </w:rPr>
  </w:style>
  <w:style w:type="paragraph" w:styleId="a5">
    <w:name w:val="List Paragraph"/>
    <w:basedOn w:val="a"/>
    <w:qFormat/>
    <w:rsid w:val="00EC5D01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аголовок к тексту"/>
    <w:basedOn w:val="a"/>
    <w:rsid w:val="00EC5D01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EC5D0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</cp:revision>
  <dcterms:created xsi:type="dcterms:W3CDTF">2021-08-13T14:15:00Z</dcterms:created>
  <dcterms:modified xsi:type="dcterms:W3CDTF">2021-08-13T14:16:00Z</dcterms:modified>
</cp:coreProperties>
</file>