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360134" w:rsidRPr="00EF6C19" w:rsidTr="006A488D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60134" w:rsidRPr="00EF6C19" w:rsidRDefault="00360134" w:rsidP="006A48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EF6C19">
              <w:rPr>
                <w:b/>
                <w:bCs/>
                <w:sz w:val="28"/>
                <w:szCs w:val="28"/>
                <w:lang w:eastAsia="en-US"/>
              </w:rPr>
              <w:t>ТЕРРИТОРИАЛЬНАЯ ИЗБИРАТЕЛЬНАЯ КОМИССИЯ №1</w:t>
            </w:r>
          </w:p>
          <w:p w:rsidR="00360134" w:rsidRPr="00EF6C19" w:rsidRDefault="00360134" w:rsidP="006A48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EF6C19">
              <w:rPr>
                <w:b/>
                <w:bCs/>
                <w:sz w:val="28"/>
                <w:szCs w:val="28"/>
                <w:lang w:eastAsia="en-US"/>
              </w:rPr>
              <w:t>КУНГУРСКОГО МУНИЦИПАЛЬНОГО ОКРУГА</w:t>
            </w:r>
          </w:p>
          <w:p w:rsidR="00360134" w:rsidRPr="00EF6C19" w:rsidRDefault="00360134" w:rsidP="006A48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360134" w:rsidRPr="00EF6C19" w:rsidRDefault="00360134" w:rsidP="006A48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 w:rsidRPr="00EF6C19">
              <w:rPr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 w:rsidRPr="00EF6C19">
              <w:rPr>
                <w:b/>
                <w:bCs/>
                <w:sz w:val="28"/>
                <w:szCs w:val="28"/>
                <w:lang w:eastAsia="en-US"/>
              </w:rPr>
              <w:t xml:space="preserve"> Е Ш Е Н И Е</w:t>
            </w:r>
          </w:p>
        </w:tc>
      </w:tr>
    </w:tbl>
    <w:p w:rsidR="00360134" w:rsidRPr="00EF6C19" w:rsidRDefault="00360134" w:rsidP="00360134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360134" w:rsidRPr="00EF6C19" w:rsidTr="006A488D">
        <w:tc>
          <w:tcPr>
            <w:tcW w:w="4785" w:type="dxa"/>
            <w:hideMark/>
          </w:tcPr>
          <w:p w:rsidR="00360134" w:rsidRPr="00EF6C19" w:rsidRDefault="00EE4CCE" w:rsidP="006A488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18.06</w:t>
            </w:r>
            <w:r w:rsidR="00360134" w:rsidRPr="00EF6C19">
              <w:rPr>
                <w:sz w:val="28"/>
                <w:szCs w:val="28"/>
                <w:lang w:eastAsia="en-US"/>
              </w:rPr>
              <w:t>.2021</w:t>
            </w:r>
          </w:p>
        </w:tc>
        <w:tc>
          <w:tcPr>
            <w:tcW w:w="5403" w:type="dxa"/>
            <w:hideMark/>
          </w:tcPr>
          <w:p w:rsidR="00360134" w:rsidRPr="00EF6C19" w:rsidRDefault="00360134" w:rsidP="006A488D">
            <w:pPr>
              <w:jc w:val="center"/>
              <w:rPr>
                <w:sz w:val="28"/>
                <w:szCs w:val="28"/>
                <w:lang w:eastAsia="en-US"/>
              </w:rPr>
            </w:pPr>
            <w:r w:rsidRPr="00EF6C19">
              <w:rPr>
                <w:sz w:val="28"/>
                <w:szCs w:val="28"/>
                <w:lang w:eastAsia="en-US"/>
              </w:rPr>
              <w:t xml:space="preserve">     </w:t>
            </w:r>
            <w:r w:rsidR="00EE4CCE">
              <w:rPr>
                <w:sz w:val="28"/>
                <w:szCs w:val="28"/>
                <w:lang w:eastAsia="en-US"/>
              </w:rPr>
              <w:t xml:space="preserve">                        № 185/03</w:t>
            </w:r>
            <w:r w:rsidRPr="00EF6C19">
              <w:rPr>
                <w:sz w:val="28"/>
                <w:szCs w:val="28"/>
                <w:lang w:eastAsia="en-US"/>
              </w:rPr>
              <w:t xml:space="preserve"> - 4</w:t>
            </w:r>
          </w:p>
        </w:tc>
      </w:tr>
      <w:tr w:rsidR="00360134" w:rsidTr="006A488D">
        <w:trPr>
          <w:trHeight w:val="385"/>
        </w:trPr>
        <w:tc>
          <w:tcPr>
            <w:tcW w:w="10188" w:type="dxa"/>
            <w:gridSpan w:val="2"/>
            <w:hideMark/>
          </w:tcPr>
          <w:p w:rsidR="00360134" w:rsidRDefault="00360134" w:rsidP="006A488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360134" w:rsidRDefault="00360134" w:rsidP="00360134">
      <w:pPr>
        <w:rPr>
          <w:b/>
          <w:sz w:val="28"/>
          <w:szCs w:val="28"/>
        </w:rPr>
      </w:pPr>
    </w:p>
    <w:tbl>
      <w:tblPr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1"/>
      </w:tblGrid>
      <w:tr w:rsidR="00360134" w:rsidRPr="009E22D1" w:rsidTr="006A488D">
        <w:trPr>
          <w:trHeight w:val="42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360134" w:rsidRPr="009E22D1" w:rsidRDefault="00360134" w:rsidP="006A488D">
            <w:pPr>
              <w:tabs>
                <w:tab w:val="left" w:pos="2775"/>
              </w:tabs>
              <w:spacing w:line="240" w:lineRule="exact"/>
              <w:jc w:val="both"/>
              <w:rPr>
                <w:b/>
                <w:sz w:val="26"/>
                <w:szCs w:val="26"/>
              </w:rPr>
            </w:pPr>
            <w:r w:rsidRPr="009E22D1">
              <w:rPr>
                <w:b/>
                <w:sz w:val="26"/>
                <w:szCs w:val="26"/>
              </w:rPr>
              <w:t xml:space="preserve">О </w:t>
            </w:r>
            <w:r w:rsidRPr="009E22D1">
              <w:rPr>
                <w:b/>
                <w:bCs/>
                <w:iCs/>
                <w:sz w:val="26"/>
                <w:szCs w:val="26"/>
              </w:rPr>
              <w:t xml:space="preserve">Рабочей группе </w:t>
            </w:r>
            <w:r w:rsidR="009E22D1" w:rsidRPr="009E22D1">
              <w:rPr>
                <w:rFonts w:cs="Calibri"/>
                <w:b/>
                <w:sz w:val="26"/>
                <w:szCs w:val="26"/>
              </w:rPr>
              <w:t>по приему и проверке избирательных документов, представляемых кандидатами в территориальную избирательную комиссию №1 Кунгурского муниципального округа, осуществляющую полномочия окружной избирательной комиссии</w:t>
            </w:r>
            <w:r w:rsidR="009E22D1" w:rsidRPr="009E22D1">
              <w:rPr>
                <w:b/>
                <w:sz w:val="26"/>
                <w:szCs w:val="26"/>
              </w:rPr>
              <w:t xml:space="preserve"> по одномандатному избирательному округу № 21,</w:t>
            </w:r>
            <w:r w:rsidR="00EE4CCE" w:rsidRPr="009E22D1">
              <w:rPr>
                <w:rFonts w:cs="Calibri"/>
                <w:b/>
                <w:bCs/>
                <w:sz w:val="26"/>
                <w:szCs w:val="26"/>
              </w:rPr>
              <w:t xml:space="preserve"> при проведении выборов депутатов Законодательного Собрания Пермского края четвертого созыва</w:t>
            </w:r>
            <w:r w:rsidR="00EE4CCE" w:rsidRPr="009E22D1">
              <w:rPr>
                <w:b/>
                <w:bCs/>
                <w:iCs/>
                <w:sz w:val="26"/>
                <w:szCs w:val="26"/>
              </w:rPr>
              <w:t>, назначенных на 19 сентября 2021 года</w:t>
            </w:r>
            <w:r w:rsidRPr="009E22D1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0134" w:rsidRPr="0069621D" w:rsidRDefault="00360134" w:rsidP="00360134">
      <w:pPr>
        <w:jc w:val="both"/>
        <w:rPr>
          <w:sz w:val="26"/>
          <w:szCs w:val="26"/>
        </w:rPr>
      </w:pPr>
    </w:p>
    <w:p w:rsidR="00360134" w:rsidRPr="00360134" w:rsidRDefault="00360134" w:rsidP="00360134">
      <w:pPr>
        <w:ind w:firstLine="540"/>
        <w:jc w:val="both"/>
        <w:rPr>
          <w:sz w:val="26"/>
          <w:szCs w:val="26"/>
        </w:rPr>
      </w:pPr>
      <w:proofErr w:type="gramStart"/>
      <w:r w:rsidRPr="00360134">
        <w:rPr>
          <w:bCs/>
          <w:sz w:val="26"/>
          <w:szCs w:val="26"/>
        </w:rPr>
        <w:t xml:space="preserve">Руководствуясь </w:t>
      </w:r>
      <w:r w:rsidR="009E22D1">
        <w:rPr>
          <w:bCs/>
          <w:sz w:val="26"/>
          <w:szCs w:val="26"/>
        </w:rPr>
        <w:t>статьей 1</w:t>
      </w:r>
      <w:hyperlink r:id="rId5" w:history="1">
        <w:r>
          <w:rPr>
            <w:bCs/>
            <w:sz w:val="26"/>
            <w:szCs w:val="26"/>
          </w:rPr>
          <w:t>4</w:t>
        </w:r>
      </w:hyperlink>
      <w:r w:rsidRPr="00360134">
        <w:rPr>
          <w:bCs/>
          <w:sz w:val="26"/>
          <w:szCs w:val="26"/>
        </w:rPr>
        <w:t xml:space="preserve"> и частью 5 статьи 32 Закона Пермского края от 11.05.2011 № 766-ПК «О выборах депутатов Законодательного Собрания Пермского края»</w:t>
      </w:r>
      <w:r w:rsidRPr="00360134">
        <w:rPr>
          <w:sz w:val="26"/>
          <w:szCs w:val="26"/>
        </w:rPr>
        <w:t>, частью 11 статьи 12 Закона Пермского края от 20.02.2007 №4-ПК «О территориальных избирательных комиссиях Пермского края», пунктом 2.1 Методических рекомендаций по вопросам, связанным с выдвижением и регистрацией кандидатов, списков кандидатов на выборах в органы государственной власти субъектов Российской</w:t>
      </w:r>
      <w:proofErr w:type="gramEnd"/>
      <w:r w:rsidRPr="00360134">
        <w:rPr>
          <w:sz w:val="26"/>
          <w:szCs w:val="26"/>
        </w:rPr>
        <w:t xml:space="preserve"> Федерации и органы местного самоуправления, утвержденных постановлением Центральной избирательной комиссии Российской Федерации от 11.06.2014 №235/1486-6, </w:t>
      </w:r>
      <w:proofErr w:type="gramStart"/>
      <w:r w:rsidRPr="00360134">
        <w:rPr>
          <w:sz w:val="26"/>
          <w:szCs w:val="26"/>
        </w:rPr>
        <w:t>территориальная</w:t>
      </w:r>
      <w:proofErr w:type="gramEnd"/>
      <w:r w:rsidRPr="00360134">
        <w:rPr>
          <w:sz w:val="26"/>
          <w:szCs w:val="26"/>
        </w:rPr>
        <w:t xml:space="preserve"> избирательная комиссия</w:t>
      </w:r>
    </w:p>
    <w:p w:rsidR="00360134" w:rsidRPr="0069621D" w:rsidRDefault="00360134" w:rsidP="00360134">
      <w:pPr>
        <w:ind w:firstLine="540"/>
        <w:jc w:val="center"/>
        <w:rPr>
          <w:sz w:val="26"/>
          <w:szCs w:val="26"/>
        </w:rPr>
      </w:pPr>
    </w:p>
    <w:p w:rsidR="00360134" w:rsidRPr="0069621D" w:rsidRDefault="00360134" w:rsidP="00360134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РЕШАЕТ</w:t>
      </w:r>
      <w:r w:rsidRPr="0069621D">
        <w:rPr>
          <w:b/>
          <w:sz w:val="28"/>
          <w:szCs w:val="28"/>
        </w:rPr>
        <w:t>:</w:t>
      </w:r>
    </w:p>
    <w:p w:rsidR="00360134" w:rsidRPr="00F2336B" w:rsidRDefault="00360134" w:rsidP="00360134">
      <w:pPr>
        <w:ind w:firstLine="540"/>
        <w:jc w:val="center"/>
        <w:rPr>
          <w:sz w:val="26"/>
          <w:szCs w:val="26"/>
        </w:rPr>
      </w:pPr>
    </w:p>
    <w:p w:rsidR="00360134" w:rsidRPr="004B0701" w:rsidRDefault="000C27B8" w:rsidP="00360134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4B0701">
        <w:rPr>
          <w:sz w:val="26"/>
          <w:szCs w:val="26"/>
        </w:rPr>
        <w:t xml:space="preserve">Создать </w:t>
      </w:r>
      <w:r w:rsidRPr="004B0701">
        <w:rPr>
          <w:rFonts w:cs="Calibri"/>
          <w:sz w:val="26"/>
          <w:szCs w:val="26"/>
        </w:rPr>
        <w:t xml:space="preserve">рабочую группу по приему и проверке избирательных документов, представляемых кандидатами в </w:t>
      </w:r>
      <w:r w:rsidR="004B0701" w:rsidRPr="004B0701">
        <w:rPr>
          <w:rFonts w:cs="Calibri"/>
          <w:sz w:val="26"/>
          <w:szCs w:val="26"/>
        </w:rPr>
        <w:t>территориальную избирательную комиссию №1 Кунгурского муниципального округа, осуществляющую полномочия</w:t>
      </w:r>
      <w:r w:rsidR="004B0701" w:rsidRPr="004B0701">
        <w:rPr>
          <w:rFonts w:cs="Calibri"/>
          <w:b/>
          <w:sz w:val="26"/>
          <w:szCs w:val="26"/>
        </w:rPr>
        <w:t xml:space="preserve"> </w:t>
      </w:r>
      <w:r w:rsidR="004B0701" w:rsidRPr="004B0701">
        <w:rPr>
          <w:rFonts w:cs="Calibri"/>
          <w:sz w:val="26"/>
          <w:szCs w:val="26"/>
        </w:rPr>
        <w:t>окружной избирательной комиссии</w:t>
      </w:r>
      <w:r w:rsidR="00EE4CCE" w:rsidRPr="004B0701">
        <w:rPr>
          <w:sz w:val="26"/>
          <w:szCs w:val="26"/>
        </w:rPr>
        <w:t xml:space="preserve"> по одномандатному избирательному округу № 21</w:t>
      </w:r>
      <w:r w:rsidR="004B0701" w:rsidRPr="004B0701">
        <w:rPr>
          <w:sz w:val="26"/>
          <w:szCs w:val="26"/>
        </w:rPr>
        <w:t>,</w:t>
      </w:r>
      <w:r w:rsidRPr="004B0701">
        <w:rPr>
          <w:rFonts w:cs="Calibri"/>
          <w:bCs/>
          <w:sz w:val="26"/>
          <w:szCs w:val="26"/>
        </w:rPr>
        <w:t xml:space="preserve"> при проведении выборов депутатов Законодательного Собрания Пермского края четвертого созыва</w:t>
      </w:r>
      <w:r w:rsidR="00EE4CCE" w:rsidRPr="004B0701">
        <w:rPr>
          <w:bCs/>
          <w:iCs/>
          <w:sz w:val="26"/>
          <w:szCs w:val="26"/>
        </w:rPr>
        <w:t>, назначенных на 19 сентября</w:t>
      </w:r>
      <w:r w:rsidR="00360134" w:rsidRPr="004B0701">
        <w:rPr>
          <w:bCs/>
          <w:iCs/>
          <w:sz w:val="26"/>
          <w:szCs w:val="26"/>
        </w:rPr>
        <w:t xml:space="preserve"> 2021 года, </w:t>
      </w:r>
      <w:r w:rsidR="00360134" w:rsidRPr="004B0701">
        <w:rPr>
          <w:sz w:val="26"/>
          <w:szCs w:val="26"/>
        </w:rPr>
        <w:t>(далее – Рабочая группа), в следующем составе: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>- Сиренко Галина Михайловна – заместитель председателя комиссии;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>- Шилова Валентина Леонидовна – секретарь комиссии;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 xml:space="preserve">- </w:t>
      </w:r>
      <w:proofErr w:type="spellStart"/>
      <w:r w:rsidRPr="00F2336B">
        <w:rPr>
          <w:sz w:val="26"/>
          <w:szCs w:val="26"/>
        </w:rPr>
        <w:t>Курлыкова</w:t>
      </w:r>
      <w:proofErr w:type="spellEnd"/>
      <w:r w:rsidRPr="00F2336B">
        <w:rPr>
          <w:sz w:val="26"/>
          <w:szCs w:val="26"/>
        </w:rPr>
        <w:t xml:space="preserve"> Ирина Анатольевна – член комиссии с правом решающего голоса;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 xml:space="preserve">- </w:t>
      </w:r>
      <w:proofErr w:type="spellStart"/>
      <w:r w:rsidRPr="00F2336B">
        <w:rPr>
          <w:sz w:val="26"/>
          <w:szCs w:val="26"/>
        </w:rPr>
        <w:t>Пашиева</w:t>
      </w:r>
      <w:proofErr w:type="spellEnd"/>
      <w:r w:rsidRPr="00F2336B">
        <w:rPr>
          <w:sz w:val="26"/>
          <w:szCs w:val="26"/>
        </w:rPr>
        <w:t xml:space="preserve"> Вера Александровна – член комиссии с правом решающего голоса;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 xml:space="preserve">- Петрова Светлана </w:t>
      </w:r>
      <w:proofErr w:type="spellStart"/>
      <w:r w:rsidRPr="00F2336B">
        <w:rPr>
          <w:sz w:val="26"/>
          <w:szCs w:val="26"/>
        </w:rPr>
        <w:t>Раисовна</w:t>
      </w:r>
      <w:proofErr w:type="spellEnd"/>
      <w:r w:rsidRPr="00F2336B">
        <w:rPr>
          <w:sz w:val="26"/>
          <w:szCs w:val="26"/>
        </w:rPr>
        <w:t xml:space="preserve"> – член комиссии с правом решающего голоса;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 xml:space="preserve">- </w:t>
      </w:r>
      <w:proofErr w:type="spellStart"/>
      <w:r w:rsidRPr="00F2336B">
        <w:rPr>
          <w:sz w:val="26"/>
          <w:szCs w:val="26"/>
        </w:rPr>
        <w:t>Черенева</w:t>
      </w:r>
      <w:proofErr w:type="spellEnd"/>
      <w:r w:rsidRPr="00F2336B">
        <w:rPr>
          <w:sz w:val="26"/>
          <w:szCs w:val="26"/>
        </w:rPr>
        <w:t xml:space="preserve"> Ольга Михайловна – член комиссии с правом решающего голоса;</w:t>
      </w:r>
    </w:p>
    <w:p w:rsidR="00360134" w:rsidRPr="00F2336B" w:rsidRDefault="00360134" w:rsidP="00360134">
      <w:pPr>
        <w:ind w:firstLine="709"/>
        <w:jc w:val="both"/>
        <w:rPr>
          <w:sz w:val="26"/>
          <w:szCs w:val="26"/>
        </w:rPr>
      </w:pPr>
      <w:r w:rsidRPr="00F2336B">
        <w:rPr>
          <w:sz w:val="26"/>
          <w:szCs w:val="26"/>
        </w:rPr>
        <w:t xml:space="preserve">- </w:t>
      </w:r>
      <w:proofErr w:type="spellStart"/>
      <w:r w:rsidRPr="00F2336B">
        <w:rPr>
          <w:sz w:val="26"/>
          <w:szCs w:val="26"/>
        </w:rPr>
        <w:t>Сивкова</w:t>
      </w:r>
      <w:proofErr w:type="spellEnd"/>
      <w:r w:rsidRPr="00F2336B">
        <w:rPr>
          <w:sz w:val="26"/>
          <w:szCs w:val="26"/>
        </w:rPr>
        <w:t xml:space="preserve"> Мария Александровна – системный администратор КСА ТИК ГАС «Выборы»;</w:t>
      </w:r>
    </w:p>
    <w:p w:rsidR="00360134" w:rsidRPr="00EE4CCE" w:rsidRDefault="00360134" w:rsidP="00360134">
      <w:pPr>
        <w:ind w:firstLine="709"/>
        <w:jc w:val="both"/>
        <w:rPr>
          <w:sz w:val="26"/>
          <w:szCs w:val="26"/>
        </w:rPr>
      </w:pPr>
      <w:r w:rsidRPr="00EE4CCE">
        <w:rPr>
          <w:sz w:val="26"/>
          <w:szCs w:val="26"/>
        </w:rPr>
        <w:t>- эксперт ЭКО МО МВД России «Кунгурский».</w:t>
      </w:r>
    </w:p>
    <w:p w:rsidR="008B3A5F" w:rsidRDefault="00360134" w:rsidP="00360134">
      <w:pPr>
        <w:pStyle w:val="a3"/>
        <w:ind w:firstLine="709"/>
        <w:rPr>
          <w:sz w:val="26"/>
          <w:szCs w:val="26"/>
        </w:rPr>
      </w:pPr>
      <w:r w:rsidRPr="00EE4CCE">
        <w:rPr>
          <w:sz w:val="26"/>
          <w:szCs w:val="26"/>
        </w:rPr>
        <w:lastRenderedPageBreak/>
        <w:t>2. Назначить</w:t>
      </w:r>
      <w:r w:rsidR="008B3A5F">
        <w:rPr>
          <w:sz w:val="26"/>
          <w:szCs w:val="26"/>
        </w:rPr>
        <w:t>:</w:t>
      </w:r>
    </w:p>
    <w:p w:rsidR="00360134" w:rsidRDefault="008B3A5F" w:rsidP="00360134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60134" w:rsidRPr="00EE4CCE">
        <w:rPr>
          <w:sz w:val="26"/>
          <w:szCs w:val="26"/>
        </w:rPr>
        <w:t xml:space="preserve"> руководителем Рабочей группы Сиренко Галину Михайловну – заместителя председателя территориальной избирательной комиссии №1 Кунгурского муниципального округа.</w:t>
      </w:r>
    </w:p>
    <w:p w:rsidR="008B3A5F" w:rsidRPr="00EE4CCE" w:rsidRDefault="008B3A5F" w:rsidP="00360134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- заместителем</w:t>
      </w:r>
      <w:r w:rsidRPr="008B3A5F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руководителя</w:t>
      </w:r>
      <w:r w:rsidRPr="00EE4CCE">
        <w:rPr>
          <w:sz w:val="26"/>
          <w:szCs w:val="26"/>
        </w:rPr>
        <w:t xml:space="preserve"> Рабочей группы </w:t>
      </w:r>
      <w:r>
        <w:rPr>
          <w:sz w:val="26"/>
          <w:szCs w:val="26"/>
        </w:rPr>
        <w:t>Шилову Валентину Леонидовну</w:t>
      </w:r>
      <w:r w:rsidRPr="00EE4CCE">
        <w:rPr>
          <w:sz w:val="26"/>
          <w:szCs w:val="26"/>
        </w:rPr>
        <w:t xml:space="preserve"> – </w:t>
      </w:r>
      <w:r>
        <w:rPr>
          <w:sz w:val="26"/>
          <w:szCs w:val="26"/>
        </w:rPr>
        <w:t>секретаря</w:t>
      </w:r>
      <w:r w:rsidRPr="00EE4CCE">
        <w:rPr>
          <w:sz w:val="26"/>
          <w:szCs w:val="26"/>
        </w:rPr>
        <w:t xml:space="preserve"> территориальной избирательной комиссии №1 Кунгурского муниципального округа.</w:t>
      </w:r>
    </w:p>
    <w:p w:rsidR="00360134" w:rsidRPr="00EE4CCE" w:rsidRDefault="00360134" w:rsidP="00360134">
      <w:pPr>
        <w:pStyle w:val="a3"/>
        <w:ind w:firstLine="709"/>
        <w:rPr>
          <w:sz w:val="26"/>
          <w:szCs w:val="26"/>
        </w:rPr>
      </w:pPr>
      <w:r w:rsidRPr="00EE4CCE">
        <w:rPr>
          <w:sz w:val="26"/>
          <w:szCs w:val="26"/>
        </w:rPr>
        <w:t>3. Утвердить прилагаемое Положение о Рабочей группе.</w:t>
      </w:r>
    </w:p>
    <w:p w:rsidR="00360134" w:rsidRPr="00EE4CCE" w:rsidRDefault="00360134" w:rsidP="00360134">
      <w:pPr>
        <w:pStyle w:val="a3"/>
        <w:ind w:firstLine="709"/>
        <w:rPr>
          <w:sz w:val="26"/>
          <w:szCs w:val="26"/>
        </w:rPr>
      </w:pPr>
      <w:r w:rsidRPr="00EE4CCE">
        <w:rPr>
          <w:sz w:val="26"/>
          <w:szCs w:val="26"/>
        </w:rPr>
        <w:t xml:space="preserve">4. </w:t>
      </w:r>
      <w:proofErr w:type="gramStart"/>
      <w:r w:rsidR="00EE4CCE" w:rsidRPr="00EE4CCE">
        <w:rPr>
          <w:sz w:val="26"/>
          <w:szCs w:val="26"/>
        </w:rPr>
        <w:t>Разместить</w:t>
      </w:r>
      <w:proofErr w:type="gramEnd"/>
      <w:r w:rsidR="00EE4CCE" w:rsidRPr="00EE4CCE">
        <w:rPr>
          <w:sz w:val="26"/>
          <w:szCs w:val="26"/>
        </w:rPr>
        <w:t xml:space="preserve"> настоящее решение на официальном сайте территориальной избирательной комиссии №1 Кунгурского муниципального округа в информационно-телекоммуникационной сети «Интернет» (</w:t>
      </w:r>
      <w:hyperlink r:id="rId6" w:history="1">
        <w:r w:rsidR="00EE4CCE" w:rsidRPr="00EE4CCE">
          <w:rPr>
            <w:rStyle w:val="a5"/>
            <w:sz w:val="26"/>
            <w:szCs w:val="26"/>
          </w:rPr>
          <w:t>http://59t046.permkrai.ru</w:t>
        </w:r>
      </w:hyperlink>
      <w:r w:rsidR="00EE4CCE" w:rsidRPr="00EE4CCE">
        <w:rPr>
          <w:sz w:val="26"/>
          <w:szCs w:val="26"/>
        </w:rPr>
        <w:t>).</w:t>
      </w:r>
      <w:r w:rsidRPr="00EE4CCE">
        <w:rPr>
          <w:sz w:val="26"/>
          <w:szCs w:val="26"/>
        </w:rPr>
        <w:t xml:space="preserve"> </w:t>
      </w:r>
    </w:p>
    <w:p w:rsidR="00360134" w:rsidRPr="00EE4CCE" w:rsidRDefault="00360134" w:rsidP="00360134">
      <w:pPr>
        <w:pStyle w:val="a3"/>
        <w:ind w:firstLine="709"/>
        <w:rPr>
          <w:i/>
          <w:sz w:val="26"/>
          <w:szCs w:val="26"/>
        </w:rPr>
      </w:pPr>
      <w:r w:rsidRPr="00EE4CCE">
        <w:rPr>
          <w:sz w:val="26"/>
          <w:szCs w:val="26"/>
        </w:rPr>
        <w:t xml:space="preserve">5. </w:t>
      </w:r>
      <w:proofErr w:type="gramStart"/>
      <w:r w:rsidR="00EE4CCE" w:rsidRPr="00EE4CCE">
        <w:rPr>
          <w:sz w:val="26"/>
          <w:szCs w:val="26"/>
        </w:rPr>
        <w:t>Контроль за</w:t>
      </w:r>
      <w:proofErr w:type="gramEnd"/>
      <w:r w:rsidR="00EE4CCE" w:rsidRPr="00EE4CCE">
        <w:rPr>
          <w:sz w:val="26"/>
          <w:szCs w:val="26"/>
        </w:rPr>
        <w:t xml:space="preserve"> исполнением решения возложить на председателя ТИК Ефремова А.П.</w:t>
      </w:r>
    </w:p>
    <w:p w:rsidR="00360134" w:rsidRDefault="00360134" w:rsidP="00360134">
      <w:pPr>
        <w:tabs>
          <w:tab w:val="left" w:pos="567"/>
        </w:tabs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ab/>
      </w:r>
    </w:p>
    <w:p w:rsidR="00360134" w:rsidRDefault="00360134" w:rsidP="00360134">
      <w:pPr>
        <w:tabs>
          <w:tab w:val="left" w:pos="567"/>
        </w:tabs>
        <w:jc w:val="both"/>
        <w:rPr>
          <w:sz w:val="28"/>
          <w:szCs w:val="28"/>
        </w:rPr>
      </w:pPr>
    </w:p>
    <w:p w:rsidR="00360134" w:rsidRDefault="00360134" w:rsidP="0036013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А.П. Ефремов</w:t>
      </w:r>
    </w:p>
    <w:p w:rsidR="00360134" w:rsidRDefault="00360134" w:rsidP="00360134">
      <w:pPr>
        <w:jc w:val="both"/>
        <w:rPr>
          <w:sz w:val="28"/>
          <w:szCs w:val="28"/>
        </w:rPr>
      </w:pPr>
    </w:p>
    <w:p w:rsidR="00360134" w:rsidRDefault="00360134" w:rsidP="00360134">
      <w:pPr>
        <w:jc w:val="both"/>
        <w:rPr>
          <w:sz w:val="28"/>
          <w:szCs w:val="28"/>
        </w:rPr>
      </w:pPr>
    </w:p>
    <w:p w:rsidR="00360134" w:rsidRDefault="00360134" w:rsidP="00360134">
      <w:pPr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                          В.Л. Шилова</w:t>
      </w:r>
    </w:p>
    <w:p w:rsidR="00360134" w:rsidRDefault="00360134" w:rsidP="00360134">
      <w:pPr>
        <w:rPr>
          <w:sz w:val="28"/>
          <w:szCs w:val="28"/>
        </w:rPr>
      </w:pPr>
    </w:p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360134"/>
    <w:p w:rsidR="00360134" w:rsidRDefault="00360134" w:rsidP="00D800A8"/>
    <w:p w:rsidR="00360134" w:rsidRPr="005E43B4" w:rsidRDefault="00360134" w:rsidP="00360134">
      <w:pPr>
        <w:jc w:val="right"/>
      </w:pPr>
      <w:r w:rsidRPr="005E43B4">
        <w:lastRenderedPageBreak/>
        <w:t>Приложение</w:t>
      </w:r>
    </w:p>
    <w:p w:rsidR="00360134" w:rsidRPr="005E43B4" w:rsidRDefault="00360134" w:rsidP="00360134">
      <w:pPr>
        <w:jc w:val="right"/>
      </w:pPr>
      <w:r w:rsidRPr="005E43B4">
        <w:t xml:space="preserve">к решению ТИК </w:t>
      </w:r>
      <w:r>
        <w:t>Кунгурского</w:t>
      </w:r>
      <w:r w:rsidRPr="005E43B4">
        <w:t xml:space="preserve"> района</w:t>
      </w:r>
    </w:p>
    <w:p w:rsidR="00360134" w:rsidRDefault="00360134" w:rsidP="00360134">
      <w:pPr>
        <w:jc w:val="right"/>
      </w:pPr>
      <w:r w:rsidRPr="005E43B4">
        <w:t xml:space="preserve">от </w:t>
      </w:r>
      <w:r w:rsidR="004B0701">
        <w:t>18.06</w:t>
      </w:r>
      <w:r>
        <w:t>.2021</w:t>
      </w:r>
      <w:r w:rsidRPr="005E43B4">
        <w:t xml:space="preserve"> г. № </w:t>
      </w:r>
      <w:r w:rsidR="004B0701">
        <w:t>185</w:t>
      </w:r>
      <w:r w:rsidRPr="005E43B4">
        <w:t>/</w:t>
      </w:r>
      <w:r w:rsidR="004B0701">
        <w:t>03</w:t>
      </w:r>
      <w:r>
        <w:t>-4</w:t>
      </w:r>
    </w:p>
    <w:p w:rsidR="004B0701" w:rsidRDefault="004B0701" w:rsidP="00360134">
      <w:pPr>
        <w:jc w:val="right"/>
      </w:pPr>
    </w:p>
    <w:p w:rsidR="004B0701" w:rsidRDefault="004B0701" w:rsidP="004B070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4B0701" w:rsidRPr="00F32570" w:rsidRDefault="004B0701" w:rsidP="004B070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32570">
        <w:rPr>
          <w:b/>
          <w:sz w:val="26"/>
          <w:szCs w:val="26"/>
        </w:rPr>
        <w:t xml:space="preserve"> о Рабочей группе по приему и проверке избирательных документов, представляемых кандидатами в </w:t>
      </w:r>
      <w:r w:rsidR="00F32570" w:rsidRPr="00F32570">
        <w:rPr>
          <w:rFonts w:cs="Calibri"/>
          <w:b/>
          <w:sz w:val="26"/>
          <w:szCs w:val="26"/>
        </w:rPr>
        <w:t>территориальную избирательную комиссию №1 Кунгурского муниципального округа, осуществляющую полномочия окружной избирательной комиссии</w:t>
      </w:r>
      <w:r w:rsidR="00F32570" w:rsidRPr="00F32570">
        <w:rPr>
          <w:b/>
          <w:sz w:val="26"/>
          <w:szCs w:val="26"/>
        </w:rPr>
        <w:t xml:space="preserve"> по одномандатному избирательному округу № 21, </w:t>
      </w:r>
      <w:r w:rsidRPr="00F32570">
        <w:rPr>
          <w:b/>
          <w:sz w:val="26"/>
          <w:szCs w:val="26"/>
        </w:rPr>
        <w:t xml:space="preserve"> при проведении выборов депутатов </w:t>
      </w:r>
      <w:r w:rsidRPr="00F32570">
        <w:rPr>
          <w:b/>
          <w:bCs/>
          <w:sz w:val="26"/>
          <w:szCs w:val="26"/>
        </w:rPr>
        <w:t>Законодательного Собрания Пермского края четвертого созыва</w:t>
      </w:r>
    </w:p>
    <w:p w:rsidR="004B0701" w:rsidRPr="00AE02AB" w:rsidRDefault="004B0701" w:rsidP="004B0701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Cs w:val="28"/>
        </w:rPr>
      </w:pPr>
    </w:p>
    <w:p w:rsidR="004B0701" w:rsidRPr="007875F5" w:rsidRDefault="004B0701" w:rsidP="004B0701">
      <w:pPr>
        <w:widowControl w:val="0"/>
        <w:autoSpaceDE w:val="0"/>
        <w:autoSpaceDN w:val="0"/>
        <w:adjustRightInd w:val="0"/>
        <w:outlineLvl w:val="1"/>
        <w:rPr>
          <w:rFonts w:cs="Calibri"/>
          <w:sz w:val="20"/>
        </w:rPr>
      </w:pPr>
    </w:p>
    <w:p w:rsidR="004B0701" w:rsidRDefault="004B0701" w:rsidP="004B070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1"/>
        <w:rPr>
          <w:rFonts w:cs="Calibri"/>
          <w:b/>
          <w:szCs w:val="28"/>
        </w:rPr>
      </w:pPr>
      <w:r w:rsidRPr="001217AA">
        <w:rPr>
          <w:rFonts w:cs="Calibri"/>
          <w:b/>
          <w:szCs w:val="28"/>
        </w:rPr>
        <w:t>Общие положения</w:t>
      </w:r>
    </w:p>
    <w:p w:rsidR="004B0701" w:rsidRDefault="004B0701" w:rsidP="004B0701">
      <w:pPr>
        <w:widowControl w:val="0"/>
        <w:autoSpaceDE w:val="0"/>
        <w:autoSpaceDN w:val="0"/>
        <w:adjustRightInd w:val="0"/>
        <w:outlineLvl w:val="1"/>
        <w:rPr>
          <w:rFonts w:cs="Calibri"/>
          <w:b/>
          <w:sz w:val="16"/>
          <w:szCs w:val="16"/>
          <w:vertAlign w:val="superscript"/>
        </w:rPr>
      </w:pPr>
    </w:p>
    <w:p w:rsidR="004B0701" w:rsidRPr="007875F5" w:rsidRDefault="004B0701" w:rsidP="004B0701">
      <w:pPr>
        <w:widowControl w:val="0"/>
        <w:autoSpaceDE w:val="0"/>
        <w:autoSpaceDN w:val="0"/>
        <w:adjustRightInd w:val="0"/>
        <w:outlineLvl w:val="1"/>
        <w:rPr>
          <w:rFonts w:cs="Calibri"/>
          <w:b/>
          <w:sz w:val="16"/>
          <w:szCs w:val="16"/>
          <w:vertAlign w:val="superscript"/>
        </w:rPr>
      </w:pPr>
    </w:p>
    <w:p w:rsidR="004B0701" w:rsidRPr="00407293" w:rsidRDefault="004B0701" w:rsidP="004B0701">
      <w:pPr>
        <w:pStyle w:val="2"/>
        <w:spacing w:after="0" w:line="360" w:lineRule="auto"/>
        <w:ind w:firstLine="709"/>
        <w:jc w:val="both"/>
        <w:rPr>
          <w:rFonts w:cs="Calibri"/>
        </w:rPr>
      </w:pPr>
      <w:r w:rsidRPr="00F32570">
        <w:t xml:space="preserve">1.1. </w:t>
      </w:r>
      <w:proofErr w:type="gramStart"/>
      <w:r w:rsidRPr="00F32570">
        <w:rPr>
          <w:rFonts w:cs="Calibri"/>
        </w:rPr>
        <w:t xml:space="preserve">Положение о Рабочей группе по приему и проверке избирательных документов, представляемых кандидатами в </w:t>
      </w:r>
      <w:r w:rsidR="00F32570" w:rsidRPr="00F32570">
        <w:rPr>
          <w:rFonts w:cs="Calibri"/>
        </w:rPr>
        <w:t>территориальную избирательную комиссию №1 Кунгурского муниципального округа, осуществляющую полномочия окружной избирательной комиссии</w:t>
      </w:r>
      <w:r w:rsidR="00F32570" w:rsidRPr="00F32570">
        <w:t xml:space="preserve"> по одномандатному избирательному округу № 21</w:t>
      </w:r>
      <w:r w:rsidR="00F32570">
        <w:t>,</w:t>
      </w:r>
      <w:r w:rsidRPr="00F32570">
        <w:rPr>
          <w:rFonts w:cs="Calibri"/>
        </w:rPr>
        <w:t xml:space="preserve"> при проведении выборов депутатов </w:t>
      </w:r>
      <w:r w:rsidRPr="00F32570">
        <w:rPr>
          <w:rFonts w:cs="Calibri"/>
          <w:bCs/>
        </w:rPr>
        <w:t>Законодательного Собрания Пермского края</w:t>
      </w:r>
      <w:r w:rsidRPr="00A5144C">
        <w:rPr>
          <w:rFonts w:cs="Calibri"/>
          <w:bCs/>
        </w:rPr>
        <w:t xml:space="preserve"> четвертого созыва</w:t>
      </w:r>
      <w:r w:rsidRPr="00407293">
        <w:rPr>
          <w:rFonts w:cs="Calibri"/>
        </w:rPr>
        <w:t xml:space="preserve"> (далее – Положение)</w:t>
      </w:r>
      <w:r>
        <w:rPr>
          <w:rFonts w:cs="Calibri"/>
        </w:rPr>
        <w:t>,</w:t>
      </w:r>
      <w:r w:rsidRPr="00407293">
        <w:rPr>
          <w:rFonts w:cs="Calibri"/>
        </w:rPr>
        <w:t xml:space="preserve"> определяет порядок работы </w:t>
      </w:r>
      <w:r>
        <w:rPr>
          <w:rFonts w:cs="Calibri"/>
        </w:rPr>
        <w:t>Рабочей группы</w:t>
      </w:r>
      <w:r w:rsidRPr="00407293">
        <w:rPr>
          <w:rFonts w:cs="Calibri"/>
        </w:rPr>
        <w:t xml:space="preserve"> по приему и проверке избирательных документов, представляемых </w:t>
      </w:r>
      <w:r w:rsidRPr="008D27CD">
        <w:rPr>
          <w:rFonts w:cs="Calibri"/>
        </w:rPr>
        <w:t>кандидатами</w:t>
      </w:r>
      <w:r>
        <w:rPr>
          <w:rFonts w:cs="Calibri"/>
        </w:rPr>
        <w:t xml:space="preserve"> в окружную избирательную комиссию</w:t>
      </w:r>
      <w:r w:rsidRPr="00407293">
        <w:rPr>
          <w:rFonts w:cs="Calibri"/>
        </w:rPr>
        <w:t xml:space="preserve"> при</w:t>
      </w:r>
      <w:proofErr w:type="gramEnd"/>
      <w:r w:rsidRPr="00407293">
        <w:rPr>
          <w:rFonts w:cs="Calibri"/>
        </w:rPr>
        <w:t xml:space="preserve"> </w:t>
      </w:r>
      <w:proofErr w:type="gramStart"/>
      <w:r w:rsidRPr="00407293">
        <w:rPr>
          <w:rFonts w:cs="Calibri"/>
        </w:rPr>
        <w:t xml:space="preserve">проведении выборов депутатов </w:t>
      </w:r>
      <w:r w:rsidRPr="00A5144C">
        <w:rPr>
          <w:rFonts w:cs="Calibri"/>
          <w:bCs/>
        </w:rPr>
        <w:t>Законодательного Собрания Пермского края четвертого созыва</w:t>
      </w:r>
      <w:r w:rsidRPr="00A5144C">
        <w:rPr>
          <w:rFonts w:cs="Calibri"/>
        </w:rPr>
        <w:t xml:space="preserve"> </w:t>
      </w:r>
      <w:r>
        <w:rPr>
          <w:rFonts w:cs="Calibri"/>
        </w:rPr>
        <w:t xml:space="preserve">(далее – Рабочая группа), </w:t>
      </w:r>
      <w:r w:rsidRPr="00407293">
        <w:rPr>
          <w:rFonts w:cs="Calibri"/>
        </w:rPr>
        <w:t>с избирательными докумен</w:t>
      </w:r>
      <w:r>
        <w:rPr>
          <w:rFonts w:cs="Calibri"/>
        </w:rPr>
        <w:t>тами, представляемыми кандидатами</w:t>
      </w:r>
      <w:r w:rsidRPr="00407293">
        <w:rPr>
          <w:rFonts w:cs="Calibri"/>
        </w:rPr>
        <w:t>, выдвинутым</w:t>
      </w:r>
      <w:r>
        <w:rPr>
          <w:rFonts w:cs="Calibri"/>
        </w:rPr>
        <w:t>и избирательными объединениями</w:t>
      </w:r>
      <w:r w:rsidRPr="00407293">
        <w:rPr>
          <w:rFonts w:cs="Calibri"/>
        </w:rPr>
        <w:t xml:space="preserve"> по одномандатному избирательному округу</w:t>
      </w:r>
      <w:r>
        <w:rPr>
          <w:rFonts w:cs="Calibri"/>
        </w:rPr>
        <w:t xml:space="preserve">, </w:t>
      </w:r>
      <w:r w:rsidRPr="00407293">
        <w:rPr>
          <w:rFonts w:cs="Calibri"/>
        </w:rPr>
        <w:t>канд</w:t>
      </w:r>
      <w:r>
        <w:rPr>
          <w:rFonts w:cs="Calibri"/>
        </w:rPr>
        <w:t>идатами</w:t>
      </w:r>
      <w:r w:rsidRPr="00407293">
        <w:rPr>
          <w:rFonts w:cs="Calibri"/>
        </w:rPr>
        <w:t>, выдвинутым</w:t>
      </w:r>
      <w:r>
        <w:rPr>
          <w:rFonts w:cs="Calibri"/>
        </w:rPr>
        <w:t>и</w:t>
      </w:r>
      <w:r w:rsidRPr="00407293">
        <w:rPr>
          <w:rFonts w:cs="Calibri"/>
        </w:rPr>
        <w:t xml:space="preserve"> в порядке самовыдвижени</w:t>
      </w:r>
      <w:r>
        <w:rPr>
          <w:rFonts w:cs="Calibri"/>
        </w:rPr>
        <w:t>я, в соответствии со статьями 28, 29</w:t>
      </w:r>
      <w:r w:rsidRPr="00407293">
        <w:rPr>
          <w:rFonts w:cs="Calibri"/>
        </w:rPr>
        <w:t xml:space="preserve">, </w:t>
      </w:r>
      <w:r>
        <w:rPr>
          <w:rFonts w:cs="Calibri"/>
        </w:rPr>
        <w:t>32 и 33 Закона Пермского края</w:t>
      </w:r>
      <w:r w:rsidRPr="00407293">
        <w:rPr>
          <w:rFonts w:cs="Calibri"/>
        </w:rPr>
        <w:t xml:space="preserve"> «О выборах депутатов </w:t>
      </w:r>
      <w:r>
        <w:rPr>
          <w:rFonts w:cs="Calibri"/>
        </w:rPr>
        <w:t>Законодательного Собрания Пермского края» (далее – Закон Пермского края).</w:t>
      </w:r>
      <w:proofErr w:type="gramEnd"/>
    </w:p>
    <w:p w:rsidR="004B0701" w:rsidRDefault="004B0701" w:rsidP="004B070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 w:rsidRPr="00876566">
        <w:rPr>
          <w:rFonts w:cs="Calibri"/>
          <w:szCs w:val="28"/>
        </w:rPr>
        <w:t xml:space="preserve">В целях организации проверки достоверности сведений, содержащихся в избирательных документах, представляемых кандидатами в депутаты </w:t>
      </w:r>
      <w:r w:rsidRPr="00A5144C">
        <w:rPr>
          <w:rFonts w:cs="Calibri"/>
          <w:bCs/>
          <w:szCs w:val="28"/>
        </w:rPr>
        <w:t>Законодательного Собрания Пермского края четвертого созыва</w:t>
      </w:r>
      <w:r w:rsidRPr="00876566">
        <w:rPr>
          <w:rFonts w:cs="Calibri"/>
          <w:szCs w:val="28"/>
        </w:rPr>
        <w:t xml:space="preserve">, </w:t>
      </w:r>
      <w:r>
        <w:rPr>
          <w:rFonts w:cs="Calibri"/>
          <w:szCs w:val="28"/>
        </w:rPr>
        <w:t xml:space="preserve">территориальная избирательная комиссия №1 Кунгурского муниципального округа, </w:t>
      </w:r>
      <w:r w:rsidRPr="00961DD2">
        <w:rPr>
          <w:rFonts w:cs="Calibri"/>
          <w:szCs w:val="28"/>
        </w:rPr>
        <w:t>осуществляющая полномочия</w:t>
      </w:r>
      <w:r>
        <w:rPr>
          <w:rFonts w:cs="Calibri"/>
          <w:b/>
          <w:szCs w:val="28"/>
        </w:rPr>
        <w:t xml:space="preserve"> </w:t>
      </w:r>
      <w:r>
        <w:rPr>
          <w:rFonts w:cs="Calibri"/>
          <w:szCs w:val="28"/>
        </w:rPr>
        <w:t>окружной избирательной комиссии (далее – Комиссия),</w:t>
      </w:r>
      <w:r w:rsidRPr="00876566">
        <w:rPr>
          <w:rFonts w:cs="Calibri"/>
          <w:szCs w:val="28"/>
        </w:rPr>
        <w:t xml:space="preserve"> создает Рабочую группу. </w:t>
      </w:r>
    </w:p>
    <w:p w:rsidR="004B0701" w:rsidRPr="000206FB" w:rsidRDefault="004B0701" w:rsidP="004B070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i/>
          <w:szCs w:val="28"/>
        </w:rPr>
      </w:pPr>
      <w:proofErr w:type="gramStart"/>
      <w:r w:rsidRPr="00876566">
        <w:rPr>
          <w:rFonts w:cs="Calibri"/>
          <w:szCs w:val="28"/>
        </w:rPr>
        <w:t xml:space="preserve">Рабочая группа в своей деятельности руководствуется федеральными законами «Об основных гарантиях избирательных прав и права на участие в референдуме граждан Российской Федерации», </w:t>
      </w:r>
      <w:r w:rsidRPr="00841555">
        <w:rPr>
          <w:rFonts w:cs="Calibri"/>
          <w:szCs w:val="28"/>
        </w:rPr>
        <w:t>«О Государственной автоматизированной системе Российской Федерации «Выборы»</w:t>
      </w:r>
      <w:r>
        <w:rPr>
          <w:rFonts w:cs="Calibri"/>
          <w:szCs w:val="28"/>
        </w:rPr>
        <w:t>,</w:t>
      </w:r>
      <w:r w:rsidRPr="00841555">
        <w:rPr>
          <w:rFonts w:cs="Calibri"/>
          <w:szCs w:val="28"/>
        </w:rPr>
        <w:t xml:space="preserve"> «О персональных данных», </w:t>
      </w:r>
      <w:r>
        <w:rPr>
          <w:rFonts w:cs="Calibri"/>
          <w:szCs w:val="28"/>
        </w:rPr>
        <w:t xml:space="preserve">иными </w:t>
      </w:r>
      <w:r w:rsidRPr="00FE3B5E">
        <w:rPr>
          <w:rFonts w:cs="Calibri"/>
          <w:szCs w:val="28"/>
        </w:rPr>
        <w:t>ф</w:t>
      </w:r>
      <w:r w:rsidRPr="001217AA">
        <w:rPr>
          <w:rFonts w:cs="Calibri"/>
          <w:szCs w:val="28"/>
        </w:rPr>
        <w:t>едеральными законами,</w:t>
      </w:r>
      <w:r>
        <w:rPr>
          <w:rFonts w:cs="Calibri"/>
          <w:szCs w:val="28"/>
        </w:rPr>
        <w:t xml:space="preserve"> Законом Пермского края,</w:t>
      </w:r>
      <w:r w:rsidRPr="001217AA">
        <w:rPr>
          <w:rFonts w:cs="Calibri"/>
          <w:szCs w:val="28"/>
        </w:rPr>
        <w:t xml:space="preserve"> </w:t>
      </w:r>
      <w:r w:rsidRPr="008B3D97">
        <w:rPr>
          <w:rFonts w:cs="Calibri"/>
          <w:szCs w:val="28"/>
        </w:rPr>
        <w:t xml:space="preserve">Положением об обеспечении безопасности информации в Государственной автоматизированной системе Российской Федерации </w:t>
      </w:r>
      <w:r w:rsidRPr="008B3D97">
        <w:rPr>
          <w:rFonts w:cs="Calibri"/>
          <w:szCs w:val="28"/>
        </w:rPr>
        <w:lastRenderedPageBreak/>
        <w:t>«Выборы», утвержденным постановлением Ц</w:t>
      </w:r>
      <w:r>
        <w:rPr>
          <w:rFonts w:cs="Calibri"/>
          <w:szCs w:val="28"/>
        </w:rPr>
        <w:t xml:space="preserve">ентральной избирательной комиссии </w:t>
      </w:r>
      <w:r w:rsidRPr="008B3D97">
        <w:rPr>
          <w:rFonts w:cs="Calibri"/>
          <w:szCs w:val="28"/>
        </w:rPr>
        <w:t>Росси</w:t>
      </w:r>
      <w:r>
        <w:rPr>
          <w:rFonts w:cs="Calibri"/>
          <w:szCs w:val="28"/>
        </w:rPr>
        <w:t xml:space="preserve">йской Федерации </w:t>
      </w:r>
      <w:r w:rsidRPr="008B3D97">
        <w:rPr>
          <w:rFonts w:cs="Calibri"/>
          <w:szCs w:val="28"/>
        </w:rPr>
        <w:t>от</w:t>
      </w:r>
      <w:r>
        <w:rPr>
          <w:rFonts w:cs="Calibri"/>
          <w:szCs w:val="28"/>
        </w:rPr>
        <w:t xml:space="preserve"> </w:t>
      </w:r>
      <w:r w:rsidRPr="008B3D97">
        <w:rPr>
          <w:rFonts w:cs="Calibri"/>
          <w:szCs w:val="28"/>
        </w:rPr>
        <w:t>23</w:t>
      </w:r>
      <w:r>
        <w:rPr>
          <w:rFonts w:cs="Calibri"/>
          <w:szCs w:val="28"/>
        </w:rPr>
        <w:t xml:space="preserve"> </w:t>
      </w:r>
      <w:r w:rsidRPr="008B3D97">
        <w:rPr>
          <w:rFonts w:cs="Calibri"/>
          <w:szCs w:val="28"/>
        </w:rPr>
        <w:t>июля</w:t>
      </w:r>
      <w:proofErr w:type="gramEnd"/>
      <w:r>
        <w:rPr>
          <w:rFonts w:cs="Calibri"/>
          <w:szCs w:val="28"/>
        </w:rPr>
        <w:t> </w:t>
      </w:r>
      <w:proofErr w:type="gramStart"/>
      <w:r w:rsidRPr="008B3D97">
        <w:rPr>
          <w:rFonts w:cs="Calibri"/>
          <w:szCs w:val="28"/>
        </w:rPr>
        <w:t xml:space="preserve">2003 года № 19/137-4, иными </w:t>
      </w:r>
      <w:r w:rsidRPr="000206FB">
        <w:rPr>
          <w:rFonts w:cs="Calibri"/>
          <w:szCs w:val="28"/>
        </w:rPr>
        <w:t>нормативными актами Центральной избирательной комиссии Российской Федерации, постановлением Избирательной комиссии Пермского края от 3 июня 2021 года № 161/13-3 «О Перечне и формах документов, в том числе в машиночитаемом виде, представляемых избирательными объединениями и кандидатами в избирательные комиссии при проведении выборов депутатов Законодательного Собрания Пермского края четвертого созыва», иными актами Избирательной комиссии Пермского края, Положением.</w:t>
      </w:r>
      <w:proofErr w:type="gramEnd"/>
    </w:p>
    <w:p w:rsidR="004B0701" w:rsidRPr="00460EC4" w:rsidRDefault="004B0701" w:rsidP="004B070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i/>
          <w:szCs w:val="28"/>
        </w:rPr>
      </w:pPr>
      <w:r w:rsidRPr="000206FB">
        <w:rPr>
          <w:rFonts w:cs="Calibri"/>
          <w:szCs w:val="28"/>
        </w:rPr>
        <w:t>Рабочая группа в своей деятельности использует</w:t>
      </w:r>
      <w:r w:rsidRPr="008D27CD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информационные ресурсы </w:t>
      </w:r>
      <w:r w:rsidRPr="008D27CD">
        <w:rPr>
          <w:rFonts w:cs="Calibri"/>
          <w:szCs w:val="28"/>
        </w:rPr>
        <w:t>Государственной автоматизированной систем</w:t>
      </w:r>
      <w:r>
        <w:rPr>
          <w:rFonts w:cs="Calibri"/>
          <w:szCs w:val="28"/>
        </w:rPr>
        <w:t>ы</w:t>
      </w:r>
      <w:r w:rsidRPr="008D27CD">
        <w:rPr>
          <w:rFonts w:cs="Calibri"/>
          <w:szCs w:val="28"/>
        </w:rPr>
        <w:t xml:space="preserve"> Российской Федерации «Выборы», 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иными государственными органами, организациями и учреждениями по предст</w:t>
      </w:r>
      <w:r>
        <w:rPr>
          <w:rFonts w:cs="Calibri"/>
          <w:szCs w:val="28"/>
        </w:rPr>
        <w:t>авлениям, запросам и обращениям Комиссии.</w:t>
      </w:r>
    </w:p>
    <w:p w:rsidR="004B0701" w:rsidRPr="00AE09C2" w:rsidRDefault="004B0701" w:rsidP="004B070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72" w:lineRule="auto"/>
        <w:ind w:left="0" w:firstLine="709"/>
        <w:jc w:val="both"/>
        <w:rPr>
          <w:rFonts w:cs="Calibri"/>
          <w:spacing w:val="-2"/>
          <w:szCs w:val="28"/>
        </w:rPr>
      </w:pPr>
      <w:proofErr w:type="gramStart"/>
      <w:r w:rsidRPr="00AE09C2">
        <w:rPr>
          <w:rFonts w:cs="Calibri"/>
          <w:spacing w:val="-2"/>
          <w:szCs w:val="28"/>
        </w:rPr>
        <w:t xml:space="preserve">Члены Рабочей группы и привлеченные специалисты, использующие в своей деятельности </w:t>
      </w:r>
      <w:r>
        <w:rPr>
          <w:rFonts w:cs="Calibri"/>
          <w:spacing w:val="-2"/>
          <w:szCs w:val="28"/>
        </w:rPr>
        <w:t xml:space="preserve">информационные ресурсы </w:t>
      </w:r>
      <w:r w:rsidRPr="008D27CD">
        <w:rPr>
          <w:rFonts w:cs="Calibri"/>
          <w:szCs w:val="28"/>
        </w:rPr>
        <w:t>Государственной автоматизированной систем</w:t>
      </w:r>
      <w:r>
        <w:rPr>
          <w:rFonts w:cs="Calibri"/>
          <w:szCs w:val="28"/>
        </w:rPr>
        <w:t>ы</w:t>
      </w:r>
      <w:r w:rsidRPr="008D27CD">
        <w:rPr>
          <w:rFonts w:cs="Calibri"/>
          <w:szCs w:val="28"/>
        </w:rPr>
        <w:t xml:space="preserve"> Российской Федерации</w:t>
      </w:r>
      <w:r w:rsidRPr="00AE09C2">
        <w:rPr>
          <w:rFonts w:cs="Calibri"/>
          <w:spacing w:val="-2"/>
          <w:szCs w:val="28"/>
        </w:rPr>
        <w:t xml:space="preserve"> «Выборы» и </w:t>
      </w:r>
      <w:r w:rsidRPr="006A0320">
        <w:rPr>
          <w:rFonts w:cs="Calibri"/>
          <w:spacing w:val="-2"/>
          <w:szCs w:val="28"/>
        </w:rPr>
        <w:t>взаимодействующие с системным администратором КСА ТИК ГАС «Выборы», обязаны</w:t>
      </w:r>
      <w:r w:rsidRPr="00AE09C2">
        <w:rPr>
          <w:rFonts w:cs="Calibri"/>
          <w:spacing w:val="-2"/>
          <w:szCs w:val="28"/>
        </w:rPr>
        <w:t xml:space="preserve">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 в части, касающейся </w:t>
      </w:r>
      <w:r>
        <w:rPr>
          <w:rFonts w:cs="Calibri"/>
          <w:spacing w:val="-2"/>
          <w:szCs w:val="28"/>
        </w:rPr>
        <w:t xml:space="preserve">использования </w:t>
      </w:r>
      <w:r w:rsidRPr="00AE09C2">
        <w:rPr>
          <w:rFonts w:cs="Calibri"/>
          <w:spacing w:val="-2"/>
          <w:szCs w:val="28"/>
        </w:rPr>
        <w:t>Государственной автоматизированной систем</w:t>
      </w:r>
      <w:r>
        <w:rPr>
          <w:rFonts w:cs="Calibri"/>
          <w:spacing w:val="-2"/>
          <w:szCs w:val="28"/>
        </w:rPr>
        <w:t>ы</w:t>
      </w:r>
      <w:r w:rsidRPr="00AE09C2">
        <w:rPr>
          <w:rFonts w:cs="Calibri"/>
          <w:spacing w:val="-2"/>
          <w:szCs w:val="28"/>
        </w:rPr>
        <w:t xml:space="preserve"> Российской Федерации «Выборы»</w:t>
      </w:r>
      <w:r>
        <w:rPr>
          <w:rFonts w:cs="Calibri"/>
          <w:spacing w:val="-2"/>
          <w:szCs w:val="28"/>
        </w:rPr>
        <w:t xml:space="preserve"> и</w:t>
      </w:r>
      <w:proofErr w:type="gramEnd"/>
      <w:r>
        <w:rPr>
          <w:rFonts w:cs="Calibri"/>
          <w:spacing w:val="-2"/>
          <w:szCs w:val="28"/>
        </w:rPr>
        <w:t xml:space="preserve"> требованиями по обработке </w:t>
      </w:r>
      <w:r w:rsidRPr="00AE09C2">
        <w:rPr>
          <w:rFonts w:cs="Calibri"/>
          <w:spacing w:val="-2"/>
          <w:szCs w:val="28"/>
        </w:rPr>
        <w:t>персональны</w:t>
      </w:r>
      <w:r>
        <w:rPr>
          <w:rFonts w:cs="Calibri"/>
          <w:spacing w:val="-2"/>
          <w:szCs w:val="28"/>
        </w:rPr>
        <w:t>х</w:t>
      </w:r>
      <w:r w:rsidRPr="00AE09C2">
        <w:rPr>
          <w:rFonts w:cs="Calibri"/>
          <w:spacing w:val="-2"/>
          <w:szCs w:val="28"/>
        </w:rPr>
        <w:t xml:space="preserve"> (конфиденциальны</w:t>
      </w:r>
      <w:r>
        <w:rPr>
          <w:rFonts w:cs="Calibri"/>
          <w:spacing w:val="-2"/>
          <w:szCs w:val="28"/>
        </w:rPr>
        <w:t>х</w:t>
      </w:r>
      <w:r w:rsidRPr="00AE09C2">
        <w:rPr>
          <w:rFonts w:cs="Calibri"/>
          <w:spacing w:val="-2"/>
          <w:szCs w:val="28"/>
        </w:rPr>
        <w:t>) данны</w:t>
      </w:r>
      <w:r>
        <w:rPr>
          <w:rFonts w:cs="Calibri"/>
          <w:spacing w:val="-2"/>
          <w:szCs w:val="28"/>
        </w:rPr>
        <w:t>х</w:t>
      </w:r>
      <w:r w:rsidRPr="00AE09C2">
        <w:rPr>
          <w:rFonts w:cs="Calibri"/>
          <w:spacing w:val="-2"/>
          <w:szCs w:val="28"/>
        </w:rPr>
        <w:t xml:space="preserve"> об избирателях, кандидатах, иных участниках избирательного процесса.</w:t>
      </w:r>
    </w:p>
    <w:p w:rsidR="004B0701" w:rsidRDefault="004B0701" w:rsidP="004B070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72" w:lineRule="auto"/>
        <w:ind w:left="0" w:firstLine="709"/>
        <w:jc w:val="both"/>
        <w:rPr>
          <w:rFonts w:cs="Calibri"/>
          <w:szCs w:val="28"/>
        </w:rPr>
      </w:pPr>
      <w:r w:rsidRPr="00407293">
        <w:rPr>
          <w:rFonts w:cs="Calibri"/>
          <w:szCs w:val="28"/>
        </w:rPr>
        <w:t xml:space="preserve">Рабочая группа </w:t>
      </w:r>
      <w:r>
        <w:rPr>
          <w:rFonts w:cs="Calibri"/>
          <w:szCs w:val="28"/>
        </w:rPr>
        <w:t>организует</w:t>
      </w:r>
      <w:r w:rsidRPr="00407293">
        <w:rPr>
          <w:rFonts w:cs="Calibri"/>
          <w:szCs w:val="28"/>
        </w:rPr>
        <w:t xml:space="preserve"> работу по приему и проверке </w:t>
      </w:r>
      <w:r>
        <w:rPr>
          <w:rFonts w:cs="Calibri"/>
          <w:szCs w:val="28"/>
        </w:rPr>
        <w:t xml:space="preserve">избирательных </w:t>
      </w:r>
      <w:r w:rsidRPr="00407293">
        <w:rPr>
          <w:rFonts w:cs="Calibri"/>
          <w:szCs w:val="28"/>
        </w:rPr>
        <w:t>документов</w:t>
      </w:r>
      <w:r>
        <w:rPr>
          <w:rFonts w:cs="Calibri"/>
          <w:szCs w:val="28"/>
        </w:rPr>
        <w:t xml:space="preserve"> (далее – документы)</w:t>
      </w:r>
      <w:r w:rsidRPr="00407293">
        <w:rPr>
          <w:rFonts w:cs="Calibri"/>
          <w:szCs w:val="28"/>
        </w:rPr>
        <w:t xml:space="preserve">, представляемых кандидатом, выдвинутым </w:t>
      </w:r>
      <w:r>
        <w:rPr>
          <w:rFonts w:cs="Calibri"/>
          <w:szCs w:val="28"/>
        </w:rPr>
        <w:t>избирательным объединением</w:t>
      </w:r>
      <w:r w:rsidRPr="00407293">
        <w:rPr>
          <w:rFonts w:cs="Calibri"/>
          <w:szCs w:val="28"/>
        </w:rPr>
        <w:t xml:space="preserve"> по одномандатному </w:t>
      </w:r>
      <w:r w:rsidRPr="00876566">
        <w:rPr>
          <w:rFonts w:cs="Calibri"/>
          <w:szCs w:val="28"/>
        </w:rPr>
        <w:t xml:space="preserve">избирательному округу (иным уполномоченным лицом), кандидатом, выдвинутым в порядке самовыдвижения (иным уполномоченным лицом), </w:t>
      </w:r>
      <w:r>
        <w:rPr>
          <w:rFonts w:cs="Calibri"/>
          <w:szCs w:val="28"/>
        </w:rPr>
        <w:t xml:space="preserve">включая подписные листы с подписями избирателей, </w:t>
      </w:r>
      <w:r w:rsidRPr="00876566">
        <w:rPr>
          <w:rFonts w:cs="Calibri"/>
          <w:szCs w:val="28"/>
        </w:rPr>
        <w:t xml:space="preserve">в </w:t>
      </w:r>
      <w:r>
        <w:rPr>
          <w:rFonts w:cs="Calibri"/>
          <w:szCs w:val="28"/>
        </w:rPr>
        <w:t>Комиссию.</w:t>
      </w:r>
    </w:p>
    <w:p w:rsidR="004B0701" w:rsidRDefault="004B0701" w:rsidP="004B070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72" w:lineRule="auto"/>
        <w:ind w:left="0" w:firstLine="709"/>
        <w:jc w:val="both"/>
        <w:rPr>
          <w:rFonts w:cs="Calibri"/>
          <w:spacing w:val="-2"/>
          <w:szCs w:val="28"/>
        </w:rPr>
      </w:pPr>
      <w:r w:rsidRPr="00AE09C2">
        <w:rPr>
          <w:rFonts w:cs="Calibri"/>
          <w:spacing w:val="-2"/>
          <w:szCs w:val="28"/>
        </w:rPr>
        <w:t xml:space="preserve">По результатам своей работы Рабочая группа готовит и вносит на рассмотрение Комиссии проекты </w:t>
      </w:r>
      <w:r>
        <w:rPr>
          <w:rFonts w:cs="Calibri"/>
          <w:spacing w:val="-2"/>
          <w:szCs w:val="28"/>
        </w:rPr>
        <w:t xml:space="preserve">соответствующих </w:t>
      </w:r>
      <w:r w:rsidRPr="00AE09C2">
        <w:rPr>
          <w:rFonts w:cs="Calibri"/>
          <w:spacing w:val="-2"/>
          <w:szCs w:val="28"/>
        </w:rPr>
        <w:t>решений</w:t>
      </w:r>
      <w:r>
        <w:rPr>
          <w:rFonts w:cs="Calibri"/>
          <w:spacing w:val="-2"/>
          <w:szCs w:val="28"/>
        </w:rPr>
        <w:t xml:space="preserve">. </w:t>
      </w:r>
    </w:p>
    <w:p w:rsidR="004B0701" w:rsidRDefault="004B0701" w:rsidP="004B0701">
      <w:pPr>
        <w:widowControl w:val="0"/>
        <w:autoSpaceDE w:val="0"/>
        <w:autoSpaceDN w:val="0"/>
        <w:adjustRightInd w:val="0"/>
        <w:ind w:left="709"/>
        <w:jc w:val="both"/>
        <w:rPr>
          <w:rFonts w:cs="Calibri"/>
          <w:spacing w:val="-2"/>
          <w:szCs w:val="28"/>
        </w:rPr>
      </w:pPr>
    </w:p>
    <w:p w:rsidR="004B0701" w:rsidRDefault="004B0701" w:rsidP="004B070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1"/>
        <w:rPr>
          <w:rFonts w:cs="Calibri"/>
          <w:b/>
          <w:szCs w:val="28"/>
        </w:rPr>
      </w:pPr>
      <w:r w:rsidRPr="00B10F98">
        <w:rPr>
          <w:rFonts w:cs="Calibri"/>
          <w:b/>
          <w:szCs w:val="28"/>
        </w:rPr>
        <w:t>Задачи и полномочия Рабочей группы</w:t>
      </w:r>
    </w:p>
    <w:p w:rsidR="004B0701" w:rsidRPr="00CA17D6" w:rsidRDefault="004B0701" w:rsidP="004B0701">
      <w:pPr>
        <w:widowControl w:val="0"/>
        <w:autoSpaceDE w:val="0"/>
        <w:autoSpaceDN w:val="0"/>
        <w:adjustRightInd w:val="0"/>
        <w:outlineLvl w:val="1"/>
        <w:rPr>
          <w:rFonts w:cs="Calibri"/>
          <w:b/>
          <w:sz w:val="22"/>
          <w:szCs w:val="28"/>
        </w:rPr>
      </w:pPr>
    </w:p>
    <w:p w:rsidR="004B0701" w:rsidRPr="00B10F98" w:rsidRDefault="004B0701" w:rsidP="004B070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72" w:lineRule="auto"/>
        <w:ind w:left="0" w:firstLine="709"/>
        <w:jc w:val="both"/>
        <w:rPr>
          <w:rFonts w:cs="Calibri"/>
          <w:szCs w:val="28"/>
        </w:rPr>
      </w:pPr>
      <w:r w:rsidRPr="005D1047">
        <w:rPr>
          <w:rFonts w:cs="Calibri"/>
          <w:szCs w:val="28"/>
        </w:rPr>
        <w:t>Задачами Рабочей группы являются: прием документов, представляемых кандидат</w:t>
      </w:r>
      <w:r>
        <w:rPr>
          <w:rFonts w:cs="Calibri"/>
          <w:szCs w:val="28"/>
        </w:rPr>
        <w:t>ами</w:t>
      </w:r>
      <w:r w:rsidRPr="005D1047">
        <w:rPr>
          <w:rFonts w:cs="Calibri"/>
          <w:szCs w:val="28"/>
        </w:rPr>
        <w:t>, проверка их соответствия требованиям</w:t>
      </w:r>
      <w:r>
        <w:rPr>
          <w:rFonts w:cs="Calibri"/>
          <w:szCs w:val="28"/>
        </w:rPr>
        <w:t xml:space="preserve"> Закона Пермского края</w:t>
      </w:r>
      <w:r w:rsidRPr="00876566">
        <w:rPr>
          <w:rFonts w:cs="Calibri"/>
          <w:szCs w:val="28"/>
        </w:rPr>
        <w:t>,</w:t>
      </w:r>
      <w:r w:rsidRPr="00876566">
        <w:t xml:space="preserve"> </w:t>
      </w:r>
      <w:r w:rsidRPr="00876566">
        <w:rPr>
          <w:rFonts w:cs="Calibri"/>
          <w:szCs w:val="28"/>
        </w:rPr>
        <w:t xml:space="preserve">проверка </w:t>
      </w:r>
      <w:r w:rsidRPr="00876566">
        <w:rPr>
          <w:rFonts w:cs="Calibri"/>
          <w:szCs w:val="28"/>
        </w:rPr>
        <w:lastRenderedPageBreak/>
        <w:t xml:space="preserve">соблюдения требований </w:t>
      </w:r>
      <w:r w:rsidRPr="00177B76">
        <w:rPr>
          <w:rFonts w:cs="Calibri"/>
          <w:szCs w:val="28"/>
        </w:rPr>
        <w:t>Закона Пермского края</w:t>
      </w:r>
      <w:r w:rsidRPr="00876566">
        <w:rPr>
          <w:rFonts w:cs="Calibri"/>
          <w:szCs w:val="28"/>
        </w:rPr>
        <w:t xml:space="preserve"> при самовыдвижении кандидат</w:t>
      </w:r>
      <w:r>
        <w:rPr>
          <w:rFonts w:cs="Calibri"/>
          <w:szCs w:val="28"/>
        </w:rPr>
        <w:t>ов</w:t>
      </w:r>
      <w:r w:rsidRPr="00876566">
        <w:rPr>
          <w:rFonts w:cs="Calibri"/>
          <w:szCs w:val="28"/>
        </w:rPr>
        <w:t xml:space="preserve"> и представлении кандидат</w:t>
      </w:r>
      <w:r>
        <w:rPr>
          <w:rFonts w:cs="Calibri"/>
          <w:szCs w:val="28"/>
        </w:rPr>
        <w:t>ами</w:t>
      </w:r>
      <w:r w:rsidRPr="00876566">
        <w:rPr>
          <w:rFonts w:cs="Calibri"/>
          <w:szCs w:val="28"/>
        </w:rPr>
        <w:t>, выдвинутым</w:t>
      </w:r>
      <w:r>
        <w:rPr>
          <w:rFonts w:cs="Calibri"/>
          <w:szCs w:val="28"/>
        </w:rPr>
        <w:t>и</w:t>
      </w:r>
      <w:r w:rsidRPr="00876566">
        <w:rPr>
          <w:rFonts w:cs="Calibri"/>
          <w:szCs w:val="28"/>
        </w:rPr>
        <w:t xml:space="preserve"> </w:t>
      </w:r>
      <w:r w:rsidRPr="00177B76">
        <w:rPr>
          <w:rFonts w:cs="Calibri"/>
          <w:szCs w:val="28"/>
        </w:rPr>
        <w:t>избирательным</w:t>
      </w:r>
      <w:r>
        <w:rPr>
          <w:rFonts w:cs="Calibri"/>
          <w:szCs w:val="28"/>
        </w:rPr>
        <w:t>и объединениями</w:t>
      </w:r>
      <w:r w:rsidRPr="00177B76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>по одномандатным избирательным округам и</w:t>
      </w:r>
      <w:r w:rsidRPr="00876566">
        <w:rPr>
          <w:rFonts w:cs="Calibri"/>
          <w:szCs w:val="28"/>
        </w:rPr>
        <w:t xml:space="preserve"> в порядке самовыдвижения, документов в </w:t>
      </w:r>
      <w:r>
        <w:rPr>
          <w:rFonts w:cs="Calibri"/>
          <w:szCs w:val="28"/>
        </w:rPr>
        <w:t>К</w:t>
      </w:r>
      <w:r w:rsidRPr="00876566">
        <w:rPr>
          <w:rFonts w:cs="Calibri"/>
          <w:szCs w:val="28"/>
        </w:rPr>
        <w:t>омиссию, подготовка соответствующих</w:t>
      </w:r>
      <w:r w:rsidRPr="00B10F98">
        <w:rPr>
          <w:rFonts w:cs="Calibri"/>
          <w:szCs w:val="28"/>
        </w:rPr>
        <w:t xml:space="preserve"> проектов решений Комиссии.</w:t>
      </w:r>
    </w:p>
    <w:p w:rsidR="004B0701" w:rsidRPr="002B1F70" w:rsidRDefault="004B0701" w:rsidP="004B070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72" w:lineRule="auto"/>
        <w:ind w:left="0" w:firstLine="709"/>
        <w:rPr>
          <w:rFonts w:cs="Calibri"/>
          <w:szCs w:val="28"/>
        </w:rPr>
      </w:pPr>
      <w:r w:rsidRPr="002B1F70">
        <w:rPr>
          <w:rFonts w:cs="Calibri"/>
          <w:szCs w:val="28"/>
        </w:rPr>
        <w:t>Для реализации этих задач Рабочая группа:</w:t>
      </w:r>
    </w:p>
    <w:p w:rsidR="004B0701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72" w:lineRule="auto"/>
        <w:ind w:left="0" w:firstLine="709"/>
        <w:jc w:val="both"/>
        <w:rPr>
          <w:rFonts w:cs="Calibri"/>
          <w:szCs w:val="28"/>
        </w:rPr>
      </w:pPr>
      <w:r w:rsidRPr="00D97D33">
        <w:rPr>
          <w:rFonts w:cs="Calibri"/>
          <w:szCs w:val="28"/>
        </w:rPr>
        <w:t xml:space="preserve">Принимает документы, представляемые в Комиссию кандидатом </w:t>
      </w:r>
      <w:r w:rsidRPr="00D97D33">
        <w:rPr>
          <w:szCs w:val="28"/>
        </w:rPr>
        <w:t>для уведомления о выдвижении</w:t>
      </w:r>
      <w:r>
        <w:rPr>
          <w:szCs w:val="28"/>
        </w:rPr>
        <w:t xml:space="preserve"> (самовыдвижении)</w:t>
      </w:r>
      <w:r w:rsidRPr="00D97D33">
        <w:rPr>
          <w:szCs w:val="28"/>
        </w:rPr>
        <w:t xml:space="preserve"> кандидата по одномандатному избирательному округу</w:t>
      </w:r>
      <w:r w:rsidR="005E44BF">
        <w:rPr>
          <w:szCs w:val="28"/>
        </w:rPr>
        <w:t xml:space="preserve"> № 21</w:t>
      </w:r>
      <w:r w:rsidRPr="00D97D33">
        <w:rPr>
          <w:rFonts w:cs="Calibri"/>
          <w:szCs w:val="28"/>
        </w:rPr>
        <w:t xml:space="preserve">. Указанные документы представляются лично </w:t>
      </w:r>
      <w:r>
        <w:rPr>
          <w:rFonts w:cs="Calibri"/>
          <w:szCs w:val="28"/>
        </w:rPr>
        <w:t xml:space="preserve">кандидатом </w:t>
      </w:r>
      <w:r w:rsidRPr="00D97D33">
        <w:rPr>
          <w:rFonts w:cs="Calibri"/>
          <w:szCs w:val="28"/>
        </w:rPr>
        <w:t>либо</w:t>
      </w:r>
      <w:r>
        <w:rPr>
          <w:rFonts w:cs="Calibri"/>
          <w:szCs w:val="28"/>
        </w:rPr>
        <w:t xml:space="preserve"> по просьбе кандидата</w:t>
      </w:r>
      <w:r w:rsidRPr="00D97D33">
        <w:rPr>
          <w:rFonts w:cs="Calibri"/>
          <w:szCs w:val="28"/>
        </w:rPr>
        <w:t xml:space="preserve"> иным лицом в случае</w:t>
      </w:r>
      <w:r>
        <w:rPr>
          <w:rFonts w:cs="Calibri"/>
          <w:szCs w:val="28"/>
        </w:rPr>
        <w:t>,</w:t>
      </w:r>
      <w:r w:rsidRPr="00D97D33">
        <w:rPr>
          <w:rFonts w:cs="Calibri"/>
          <w:szCs w:val="28"/>
        </w:rPr>
        <w:t xml:space="preserve"> если кандидат болен или содержится в месте содержания под стражей подозреваемых и </w:t>
      </w:r>
      <w:r>
        <w:rPr>
          <w:rFonts w:cs="Calibri"/>
          <w:szCs w:val="28"/>
        </w:rPr>
        <w:t xml:space="preserve">обвиняемых. </w:t>
      </w:r>
      <w:proofErr w:type="gramStart"/>
      <w:r>
        <w:rPr>
          <w:rFonts w:cs="Calibri"/>
          <w:szCs w:val="28"/>
        </w:rPr>
        <w:t>Если документы представляются по просьбе кандидата иным лицом, подлинность подписи кандидата на заявлении о согласии баллотироваться должна быть удостоверена нотариально либо администрацией лечебно-профилактического учреждения, в котором кандидат находится на излечении, администрацией учреждения, в котором он содержится под стражей в качестве подозреваемого или обвиняемого, при этом в Комиссию представляется нотариально удостоверенная копия паспорта кандидата или документа, заменяющего паспорт гражданина.</w:t>
      </w:r>
      <w:proofErr w:type="gramEnd"/>
      <w:r>
        <w:rPr>
          <w:rFonts w:cs="Calibri"/>
          <w:szCs w:val="28"/>
        </w:rPr>
        <w:t xml:space="preserve"> </w:t>
      </w:r>
      <w:proofErr w:type="gramStart"/>
      <w:r>
        <w:rPr>
          <w:rFonts w:cs="Calibri"/>
          <w:szCs w:val="28"/>
        </w:rPr>
        <w:t>При выдвижении (самовыдвижении) кандидата, в отношении которого избрана мера пресечения в виде домашнего ареста, Рабочая группа руководствуется постановлением Конституционного Суда Российской Федерации от 22 декабря 2015 года № 34-П по делу о проверке конституционности пункта 5 статьи 33 Федерального закона «Об основных гарантиях избирательных прав и права на участие в референдуме граждан Российской Федерации» и части 8 статьи 32 Избирательного кодекса</w:t>
      </w:r>
      <w:proofErr w:type="gramEnd"/>
      <w:r>
        <w:rPr>
          <w:rFonts w:cs="Calibri"/>
          <w:szCs w:val="28"/>
        </w:rPr>
        <w:t xml:space="preserve"> города Москвы в связи с жалобой гражданина К.С. Янкаускаса. </w:t>
      </w:r>
    </w:p>
    <w:p w:rsidR="004B0701" w:rsidRPr="002B1F70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2B1F70">
        <w:rPr>
          <w:rFonts w:cs="Calibri"/>
          <w:szCs w:val="28"/>
        </w:rPr>
        <w:t>роверяет наличие документов, представленных на бумажном носителе и в машиночитаемом виде в соответств</w:t>
      </w:r>
      <w:r>
        <w:rPr>
          <w:rFonts w:cs="Calibri"/>
          <w:szCs w:val="28"/>
        </w:rPr>
        <w:t xml:space="preserve">ии с требованиями  статей 28, 29 </w:t>
      </w:r>
      <w:r w:rsidRPr="002B1F70">
        <w:rPr>
          <w:rFonts w:cs="Calibri"/>
          <w:szCs w:val="28"/>
        </w:rPr>
        <w:t xml:space="preserve">и </w:t>
      </w:r>
      <w:r>
        <w:rPr>
          <w:rFonts w:cs="Calibri"/>
          <w:szCs w:val="28"/>
        </w:rPr>
        <w:t>32</w:t>
      </w:r>
      <w:r w:rsidRPr="002B1F70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>Закона Пермского края.</w:t>
      </w:r>
    </w:p>
    <w:p w:rsidR="004B0701" w:rsidRPr="002B1F70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proofErr w:type="gramStart"/>
      <w:r>
        <w:rPr>
          <w:rFonts w:cs="Calibri"/>
          <w:szCs w:val="28"/>
        </w:rPr>
        <w:t>П</w:t>
      </w:r>
      <w:r w:rsidRPr="002B1F70">
        <w:rPr>
          <w:rFonts w:cs="Calibri"/>
          <w:szCs w:val="28"/>
        </w:rPr>
        <w:t xml:space="preserve">роверяет соблюдение требований </w:t>
      </w:r>
      <w:r w:rsidRPr="00177B76">
        <w:rPr>
          <w:rFonts w:cs="Calibri"/>
          <w:szCs w:val="28"/>
        </w:rPr>
        <w:t xml:space="preserve">Закона Пермского края </w:t>
      </w:r>
      <w:r w:rsidRPr="002B1F70">
        <w:rPr>
          <w:rFonts w:cs="Calibri"/>
          <w:szCs w:val="28"/>
        </w:rPr>
        <w:t>при само</w:t>
      </w:r>
      <w:r w:rsidRPr="002B1F70">
        <w:rPr>
          <w:szCs w:val="28"/>
        </w:rPr>
        <w:t>выдвижении кандидата</w:t>
      </w:r>
      <w:r>
        <w:rPr>
          <w:szCs w:val="28"/>
        </w:rPr>
        <w:t xml:space="preserve"> и представлении кандидатом, выдвинутым избирательным объединением</w:t>
      </w:r>
      <w:r w:rsidRPr="002B1F70">
        <w:rPr>
          <w:szCs w:val="28"/>
        </w:rPr>
        <w:t xml:space="preserve"> </w:t>
      </w:r>
      <w:r>
        <w:rPr>
          <w:szCs w:val="28"/>
        </w:rPr>
        <w:t>по одномандатному избирательному округу</w:t>
      </w:r>
      <w:r w:rsidR="005E44BF">
        <w:rPr>
          <w:szCs w:val="28"/>
        </w:rPr>
        <w:t xml:space="preserve"> № 21</w:t>
      </w:r>
      <w:r>
        <w:rPr>
          <w:szCs w:val="28"/>
        </w:rPr>
        <w:t xml:space="preserve"> или </w:t>
      </w:r>
      <w:r w:rsidRPr="00961DD2">
        <w:rPr>
          <w:szCs w:val="28"/>
        </w:rPr>
        <w:t>в порядке самовыдвижения</w:t>
      </w:r>
      <w:r w:rsidRPr="00FB0FF0">
        <w:rPr>
          <w:b/>
          <w:szCs w:val="28"/>
        </w:rPr>
        <w:t xml:space="preserve"> </w:t>
      </w:r>
      <w:r w:rsidRPr="002B1F70">
        <w:rPr>
          <w:rFonts w:cs="Calibri"/>
          <w:szCs w:val="28"/>
        </w:rPr>
        <w:t>(иным уполномоченным лицом)</w:t>
      </w:r>
      <w:r>
        <w:rPr>
          <w:rFonts w:cs="Calibri"/>
          <w:szCs w:val="28"/>
        </w:rPr>
        <w:t xml:space="preserve"> (далее – кандидат</w:t>
      </w:r>
      <w:r w:rsidRPr="002B1F70">
        <w:rPr>
          <w:rFonts w:cs="Calibri"/>
          <w:szCs w:val="28"/>
        </w:rPr>
        <w:t xml:space="preserve"> (ино</w:t>
      </w:r>
      <w:r>
        <w:rPr>
          <w:rFonts w:cs="Calibri"/>
          <w:szCs w:val="28"/>
        </w:rPr>
        <w:t>е</w:t>
      </w:r>
      <w:r w:rsidRPr="002B1F70">
        <w:rPr>
          <w:rFonts w:cs="Calibri"/>
          <w:szCs w:val="28"/>
        </w:rPr>
        <w:t xml:space="preserve"> уполномоченно</w:t>
      </w:r>
      <w:r>
        <w:rPr>
          <w:rFonts w:cs="Calibri"/>
          <w:szCs w:val="28"/>
        </w:rPr>
        <w:t>е</w:t>
      </w:r>
      <w:r w:rsidRPr="002B1F70">
        <w:rPr>
          <w:rFonts w:cs="Calibri"/>
          <w:szCs w:val="28"/>
        </w:rPr>
        <w:t xml:space="preserve"> лиц</w:t>
      </w:r>
      <w:r>
        <w:rPr>
          <w:rFonts w:cs="Calibri"/>
          <w:szCs w:val="28"/>
        </w:rPr>
        <w:t>о</w:t>
      </w:r>
      <w:r w:rsidRPr="002B1F70">
        <w:rPr>
          <w:rFonts w:cs="Calibri"/>
          <w:szCs w:val="28"/>
        </w:rPr>
        <w:t>)</w:t>
      </w:r>
      <w:r>
        <w:rPr>
          <w:rFonts w:cs="Calibri"/>
          <w:szCs w:val="28"/>
        </w:rPr>
        <w:t>,</w:t>
      </w:r>
      <w:r w:rsidRPr="002B1F70">
        <w:rPr>
          <w:rFonts w:cs="Calibri"/>
          <w:szCs w:val="28"/>
        </w:rPr>
        <w:t xml:space="preserve"> документов в Комиссию, а также достоверность сведений о кандидатах</w:t>
      </w:r>
      <w:r>
        <w:rPr>
          <w:rFonts w:cs="Calibri"/>
          <w:szCs w:val="28"/>
        </w:rPr>
        <w:t>.</w:t>
      </w:r>
      <w:proofErr w:type="gramEnd"/>
    </w:p>
    <w:p w:rsidR="004B0701" w:rsidRPr="00961DD2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proofErr w:type="gramStart"/>
      <w:r>
        <w:rPr>
          <w:rFonts w:cs="Calibri"/>
          <w:szCs w:val="28"/>
        </w:rPr>
        <w:t>П</w:t>
      </w:r>
      <w:r w:rsidRPr="002B1F70">
        <w:rPr>
          <w:rFonts w:cs="Calibri"/>
          <w:szCs w:val="28"/>
        </w:rPr>
        <w:t>ринимает от кандидата</w:t>
      </w:r>
      <w:r>
        <w:rPr>
          <w:rFonts w:cs="Calibri"/>
          <w:szCs w:val="28"/>
        </w:rPr>
        <w:t xml:space="preserve"> (иного уполномоченного лица)</w:t>
      </w:r>
      <w:r w:rsidRPr="002B1F70">
        <w:rPr>
          <w:rFonts w:cs="Calibri"/>
          <w:szCs w:val="28"/>
        </w:rPr>
        <w:t xml:space="preserve"> </w:t>
      </w:r>
      <w:r w:rsidRPr="00BE74B2">
        <w:rPr>
          <w:rFonts w:cs="Calibri"/>
          <w:szCs w:val="28"/>
        </w:rPr>
        <w:t xml:space="preserve">подписные листы с подписями избирателей, собранными в поддержку </w:t>
      </w:r>
      <w:r w:rsidRPr="00BC7B64">
        <w:rPr>
          <w:szCs w:val="28"/>
        </w:rPr>
        <w:t xml:space="preserve">выдвижения </w:t>
      </w:r>
      <w:r>
        <w:rPr>
          <w:szCs w:val="28"/>
        </w:rPr>
        <w:t xml:space="preserve">(самовыдвижения) </w:t>
      </w:r>
      <w:r w:rsidRPr="00BC7B64">
        <w:rPr>
          <w:szCs w:val="28"/>
        </w:rPr>
        <w:t>кандидата по одномандатному избирательному округу</w:t>
      </w:r>
      <w:r>
        <w:rPr>
          <w:szCs w:val="28"/>
        </w:rPr>
        <w:t xml:space="preserve">, список лиц, осуществлявших сбор </w:t>
      </w:r>
      <w:r>
        <w:rPr>
          <w:szCs w:val="28"/>
        </w:rPr>
        <w:lastRenderedPageBreak/>
        <w:t>подписей избирателей, и иные документы, представляемые для регистрации кандидата, и</w:t>
      </w:r>
      <w:r w:rsidRPr="00961DD2">
        <w:rPr>
          <w:szCs w:val="28"/>
        </w:rPr>
        <w:t>звещает кандидатов, представивших необходимое количество подписей избирателей, о проведении проверки подписей, а также проводит случайную выборку необходимого для проверки количества подписей избирателей</w:t>
      </w:r>
      <w:r>
        <w:rPr>
          <w:szCs w:val="28"/>
        </w:rPr>
        <w:t>.</w:t>
      </w:r>
      <w:proofErr w:type="gramEnd"/>
    </w:p>
    <w:p w:rsidR="004B0701" w:rsidRPr="00BE74B2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BE74B2">
        <w:rPr>
          <w:rFonts w:cs="Calibri"/>
          <w:szCs w:val="28"/>
        </w:rPr>
        <w:t xml:space="preserve">роверяет соблюдение требований </w:t>
      </w:r>
      <w:r w:rsidRPr="00177B76">
        <w:rPr>
          <w:rFonts w:cs="Calibri"/>
          <w:szCs w:val="28"/>
        </w:rPr>
        <w:t xml:space="preserve">Закона Пермского края </w:t>
      </w:r>
      <w:r w:rsidRPr="00BE74B2">
        <w:rPr>
          <w:rFonts w:cs="Calibri"/>
          <w:szCs w:val="28"/>
        </w:rPr>
        <w:t>к сбору подписей избирателей и оформлению подписных листов, достоверность сведений об избирателях</w:t>
      </w:r>
      <w:r>
        <w:rPr>
          <w:rFonts w:cs="Calibri"/>
          <w:szCs w:val="28"/>
        </w:rPr>
        <w:t xml:space="preserve">, внесших в них свои подписи, а также достоверность этих подписей, </w:t>
      </w:r>
      <w:r w:rsidRPr="00BE74B2">
        <w:rPr>
          <w:rFonts w:cs="Calibri"/>
          <w:szCs w:val="28"/>
        </w:rPr>
        <w:t>составляет ведомость проверки подписных листов и готовит итоговый протокол проверки подписных листов</w:t>
      </w:r>
      <w:r>
        <w:rPr>
          <w:rFonts w:cs="Calibri"/>
          <w:szCs w:val="28"/>
        </w:rPr>
        <w:t>.</w:t>
      </w:r>
    </w:p>
    <w:p w:rsidR="004B0701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8D27CD">
        <w:rPr>
          <w:rFonts w:cs="Calibri"/>
          <w:szCs w:val="28"/>
        </w:rPr>
        <w:t xml:space="preserve">ередает кандидату не </w:t>
      </w:r>
      <w:proofErr w:type="gramStart"/>
      <w:r w:rsidRPr="008D27CD">
        <w:rPr>
          <w:rFonts w:cs="Calibri"/>
          <w:szCs w:val="28"/>
        </w:rPr>
        <w:t>позднее</w:t>
      </w:r>
      <w:proofErr w:type="gramEnd"/>
      <w:r w:rsidRPr="008D27CD">
        <w:rPr>
          <w:rFonts w:cs="Calibri"/>
          <w:szCs w:val="28"/>
        </w:rPr>
        <w:t xml:space="preserve"> чем за двое суток до заседания Комиссии, на котором должен рассматриваться вопрос о регистрации этого кандидата, копию итогового протокола проверки подписных листов</w:t>
      </w:r>
      <w:r>
        <w:rPr>
          <w:rFonts w:cs="Calibri"/>
          <w:szCs w:val="28"/>
        </w:rPr>
        <w:t>.</w:t>
      </w:r>
    </w:p>
    <w:p w:rsidR="004B0701" w:rsidRPr="00505DA6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Г</w:t>
      </w:r>
      <w:r w:rsidRPr="002B1F70">
        <w:rPr>
          <w:rFonts w:cs="Calibri"/>
          <w:szCs w:val="28"/>
        </w:rPr>
        <w:t xml:space="preserve">отовит </w:t>
      </w:r>
      <w:r>
        <w:rPr>
          <w:rFonts w:cs="Calibri"/>
          <w:szCs w:val="28"/>
        </w:rPr>
        <w:t xml:space="preserve">на заседание Комиссии </w:t>
      </w:r>
      <w:r w:rsidRPr="002B1F70">
        <w:rPr>
          <w:rFonts w:cs="Calibri"/>
          <w:szCs w:val="28"/>
        </w:rPr>
        <w:t>документы для извещения кандидата о выявлении неполноты сведений о кандидате, отсутстви</w:t>
      </w:r>
      <w:r>
        <w:rPr>
          <w:rFonts w:cs="Calibri"/>
          <w:szCs w:val="28"/>
        </w:rPr>
        <w:t>и</w:t>
      </w:r>
      <w:r w:rsidRPr="002B1F70">
        <w:rPr>
          <w:rFonts w:cs="Calibri"/>
          <w:szCs w:val="28"/>
        </w:rPr>
        <w:t xml:space="preserve"> каких-либо документов, предусмотренных </w:t>
      </w:r>
      <w:r w:rsidRPr="00177B76">
        <w:rPr>
          <w:rFonts w:cs="Calibri"/>
          <w:szCs w:val="28"/>
        </w:rPr>
        <w:t>Закон</w:t>
      </w:r>
      <w:r>
        <w:rPr>
          <w:rFonts w:cs="Calibri"/>
          <w:szCs w:val="28"/>
        </w:rPr>
        <w:t>ом</w:t>
      </w:r>
      <w:r w:rsidRPr="00177B76">
        <w:rPr>
          <w:rFonts w:cs="Calibri"/>
          <w:szCs w:val="28"/>
        </w:rPr>
        <w:t xml:space="preserve"> Пермского края</w:t>
      </w:r>
      <w:r w:rsidRPr="002B1F70">
        <w:rPr>
          <w:rFonts w:cs="Calibri"/>
          <w:szCs w:val="28"/>
        </w:rPr>
        <w:t>, или несоблюдени</w:t>
      </w:r>
      <w:r>
        <w:rPr>
          <w:rFonts w:cs="Calibri"/>
          <w:szCs w:val="28"/>
        </w:rPr>
        <w:t>и</w:t>
      </w:r>
      <w:r w:rsidRPr="002B1F70">
        <w:rPr>
          <w:rFonts w:cs="Calibri"/>
          <w:szCs w:val="28"/>
        </w:rPr>
        <w:t xml:space="preserve"> требований </w:t>
      </w:r>
      <w:r w:rsidRPr="00177B76">
        <w:rPr>
          <w:rFonts w:cs="Calibri"/>
          <w:szCs w:val="28"/>
        </w:rPr>
        <w:t xml:space="preserve">Закона Пермского края </w:t>
      </w:r>
      <w:r w:rsidRPr="002B1F70">
        <w:rPr>
          <w:rFonts w:cs="Calibri"/>
          <w:szCs w:val="28"/>
        </w:rPr>
        <w:t>к оформлению документов, представленных в Комиссию</w:t>
      </w:r>
      <w:r>
        <w:rPr>
          <w:rFonts w:cs="Calibri"/>
          <w:szCs w:val="28"/>
        </w:rPr>
        <w:t>.</w:t>
      </w:r>
    </w:p>
    <w:p w:rsidR="004B0701" w:rsidRPr="008D27CD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8D27CD">
        <w:rPr>
          <w:rFonts w:cs="Calibri"/>
          <w:szCs w:val="28"/>
        </w:rPr>
        <w:t>ередает кандидату в случае наступления осн</w:t>
      </w:r>
      <w:r>
        <w:rPr>
          <w:rFonts w:cs="Calibri"/>
          <w:szCs w:val="28"/>
        </w:rPr>
        <w:t>ований, предусмотренных частью 14 статьи 32</w:t>
      </w:r>
      <w:r w:rsidRPr="008D27CD">
        <w:rPr>
          <w:rFonts w:cs="Calibri"/>
          <w:szCs w:val="28"/>
        </w:rPr>
        <w:t xml:space="preserve"> </w:t>
      </w:r>
      <w:r w:rsidRPr="00177B76">
        <w:rPr>
          <w:rFonts w:cs="Calibri"/>
          <w:szCs w:val="28"/>
        </w:rPr>
        <w:t>Закона Пермского края</w:t>
      </w:r>
      <w:r w:rsidRPr="008D27CD">
        <w:rPr>
          <w:rFonts w:cs="Calibri"/>
          <w:szCs w:val="28"/>
        </w:rPr>
        <w:t xml:space="preserve">, не </w:t>
      </w:r>
      <w:proofErr w:type="gramStart"/>
      <w:r w:rsidRPr="008D27CD">
        <w:rPr>
          <w:rFonts w:cs="Calibri"/>
          <w:szCs w:val="28"/>
        </w:rPr>
        <w:t>позднее</w:t>
      </w:r>
      <w:proofErr w:type="gramEnd"/>
      <w:r w:rsidRPr="008D27CD">
        <w:rPr>
          <w:rFonts w:cs="Calibri"/>
          <w:szCs w:val="28"/>
        </w:rPr>
        <w:t xml:space="preserve"> чем за двое суток до заседания Комиссии, на котором должен рассматриваться вопрос о регистрации этого кандидата, копии ведомостей проверки подписных листов, в которых изложены основания (причины) признания подписей избирателей недостоверными и (или) недействительными</w:t>
      </w:r>
      <w:r>
        <w:rPr>
          <w:rFonts w:cs="Calibri"/>
          <w:szCs w:val="28"/>
        </w:rPr>
        <w:t>.</w:t>
      </w:r>
    </w:p>
    <w:p w:rsidR="004B0701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 w:rsidRPr="00961DD2">
        <w:rPr>
          <w:rFonts w:cs="Calibri"/>
          <w:szCs w:val="28"/>
        </w:rPr>
        <w:t>Во взаимо</w:t>
      </w:r>
      <w:r>
        <w:rPr>
          <w:rFonts w:cs="Calibri"/>
          <w:szCs w:val="28"/>
        </w:rPr>
        <w:t>действии с к</w:t>
      </w:r>
      <w:r w:rsidRPr="00961DD2">
        <w:rPr>
          <w:rFonts w:cs="Calibri"/>
          <w:szCs w:val="28"/>
        </w:rPr>
        <w:t>онтрольно</w:t>
      </w:r>
      <w:r>
        <w:rPr>
          <w:rFonts w:cs="Calibri"/>
          <w:szCs w:val="28"/>
        </w:rPr>
        <w:t>-</w:t>
      </w:r>
      <w:r w:rsidRPr="00961DD2">
        <w:rPr>
          <w:rFonts w:cs="Calibri"/>
          <w:szCs w:val="28"/>
        </w:rPr>
        <w:t>ревизионной службой при Комиссии</w:t>
      </w:r>
      <w:r w:rsidRPr="00FB0FF0">
        <w:rPr>
          <w:rFonts w:cs="Calibri"/>
          <w:b/>
          <w:szCs w:val="28"/>
        </w:rPr>
        <w:t xml:space="preserve"> </w:t>
      </w:r>
      <w:r>
        <w:rPr>
          <w:rFonts w:cs="Calibri"/>
          <w:szCs w:val="28"/>
        </w:rPr>
        <w:t>г</w:t>
      </w:r>
      <w:r w:rsidRPr="008D27CD">
        <w:rPr>
          <w:rFonts w:cs="Calibri"/>
          <w:szCs w:val="28"/>
        </w:rPr>
        <w:t>отовит проекты обращений в соответствующие органы с представлениями о проведении проверки достоверности сведений, представленных кандидатом</w:t>
      </w:r>
      <w:r>
        <w:rPr>
          <w:rFonts w:cs="Calibri"/>
          <w:szCs w:val="28"/>
        </w:rPr>
        <w:t>.</w:t>
      </w:r>
    </w:p>
    <w:p w:rsidR="004B0701" w:rsidRPr="007B3A05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876566">
        <w:rPr>
          <w:rFonts w:cs="Calibri"/>
          <w:szCs w:val="28"/>
        </w:rPr>
        <w:t>ринимает документы</w:t>
      </w:r>
      <w:r>
        <w:rPr>
          <w:rFonts w:cs="Calibri"/>
          <w:szCs w:val="28"/>
        </w:rPr>
        <w:t>,</w:t>
      </w:r>
      <w:r w:rsidRPr="00876566">
        <w:rPr>
          <w:rFonts w:cs="Calibri"/>
          <w:szCs w:val="28"/>
        </w:rPr>
        <w:t xml:space="preserve"> необходимые для регистрации</w:t>
      </w:r>
      <w:r w:rsidRPr="007B3A05">
        <w:rPr>
          <w:rFonts w:cs="Calibri"/>
          <w:szCs w:val="28"/>
        </w:rPr>
        <w:t xml:space="preserve"> доверенных лиц кандидата</w:t>
      </w:r>
      <w:r>
        <w:rPr>
          <w:rFonts w:cs="Calibri"/>
          <w:szCs w:val="28"/>
        </w:rPr>
        <w:t xml:space="preserve">, выдвинутого по одномандатному </w:t>
      </w:r>
      <w:r w:rsidRPr="007B3A05">
        <w:rPr>
          <w:rFonts w:cs="Calibri"/>
          <w:szCs w:val="28"/>
        </w:rPr>
        <w:t>избирательному округу, уполномоченн</w:t>
      </w:r>
      <w:r>
        <w:rPr>
          <w:rFonts w:cs="Calibri"/>
          <w:szCs w:val="28"/>
        </w:rPr>
        <w:t>ого</w:t>
      </w:r>
      <w:r w:rsidRPr="007B3A05">
        <w:rPr>
          <w:rFonts w:cs="Calibri"/>
          <w:szCs w:val="28"/>
        </w:rPr>
        <w:t xml:space="preserve"> представител</w:t>
      </w:r>
      <w:r>
        <w:rPr>
          <w:rFonts w:cs="Calibri"/>
          <w:szCs w:val="28"/>
        </w:rPr>
        <w:t>я</w:t>
      </w:r>
      <w:r w:rsidRPr="007B3A05">
        <w:rPr>
          <w:rFonts w:cs="Calibri"/>
          <w:szCs w:val="28"/>
        </w:rPr>
        <w:t xml:space="preserve"> кандидата по финансовым вопросам</w:t>
      </w:r>
      <w:r>
        <w:rPr>
          <w:rFonts w:cs="Calibri"/>
          <w:szCs w:val="28"/>
        </w:rPr>
        <w:t>.</w:t>
      </w:r>
    </w:p>
    <w:p w:rsidR="004B0701" w:rsidRPr="007B3A05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7B3A05">
        <w:rPr>
          <w:rFonts w:cs="Calibri"/>
          <w:szCs w:val="28"/>
        </w:rPr>
        <w:t xml:space="preserve">ринимает документы </w:t>
      </w:r>
      <w:r w:rsidRPr="007703BB">
        <w:rPr>
          <w:rFonts w:cs="Calibri"/>
          <w:spacing w:val="-8"/>
          <w:szCs w:val="28"/>
        </w:rPr>
        <w:t>при назначении и отзыв</w:t>
      </w:r>
      <w:r>
        <w:rPr>
          <w:rFonts w:cs="Calibri"/>
          <w:spacing w:val="-8"/>
          <w:szCs w:val="28"/>
        </w:rPr>
        <w:t>е</w:t>
      </w:r>
      <w:r w:rsidRPr="007703BB">
        <w:rPr>
          <w:rFonts w:cs="Calibri"/>
          <w:spacing w:val="-8"/>
          <w:szCs w:val="28"/>
        </w:rPr>
        <w:t xml:space="preserve"> члена</w:t>
      </w:r>
      <w:r w:rsidRPr="007B3A05">
        <w:rPr>
          <w:rFonts w:cs="Calibri"/>
          <w:szCs w:val="28"/>
        </w:rPr>
        <w:t xml:space="preserve"> Комиссии с правом совещательного голоса от кандидата, представившего в Комиссию документы для регистрации, </w:t>
      </w:r>
      <w:r>
        <w:rPr>
          <w:rFonts w:cs="Calibri"/>
          <w:szCs w:val="28"/>
        </w:rPr>
        <w:t>от избирательного объединения, зарегистрировавшей единый список кандидатов.</w:t>
      </w:r>
    </w:p>
    <w:p w:rsidR="004B0701" w:rsidRPr="006A0320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proofErr w:type="gramStart"/>
      <w:r w:rsidRPr="00961DD2">
        <w:rPr>
          <w:rFonts w:cs="Calibri"/>
          <w:szCs w:val="28"/>
        </w:rPr>
        <w:t xml:space="preserve">Во взаимодействии с </w:t>
      </w:r>
      <w:r>
        <w:rPr>
          <w:rFonts w:cs="Calibri"/>
          <w:szCs w:val="28"/>
        </w:rPr>
        <w:t>к</w:t>
      </w:r>
      <w:r w:rsidRPr="00961DD2">
        <w:rPr>
          <w:rFonts w:cs="Calibri"/>
          <w:szCs w:val="28"/>
        </w:rPr>
        <w:t>онтрольно</w:t>
      </w:r>
      <w:r>
        <w:rPr>
          <w:rFonts w:cs="Calibri"/>
          <w:szCs w:val="28"/>
        </w:rPr>
        <w:t>-</w:t>
      </w:r>
      <w:r w:rsidRPr="00961DD2">
        <w:rPr>
          <w:rFonts w:cs="Calibri"/>
          <w:szCs w:val="28"/>
        </w:rPr>
        <w:t>ревизионной службой при Комиссии</w:t>
      </w:r>
      <w:r>
        <w:rPr>
          <w:rFonts w:cs="Calibri"/>
          <w:szCs w:val="28"/>
        </w:rPr>
        <w:t xml:space="preserve"> </w:t>
      </w:r>
      <w:r w:rsidRPr="006A0320">
        <w:rPr>
          <w:rFonts w:cs="Calibri"/>
          <w:szCs w:val="28"/>
        </w:rPr>
        <w:t>готовит к опубликованию в периодических печатных изданиях и на официальном сайте Избирательной комиссии Пермского края в сети Интернет сведения о доходах и об имуществе кандидатов, зар</w:t>
      </w:r>
      <w:r w:rsidR="005E44BF">
        <w:rPr>
          <w:rFonts w:cs="Calibri"/>
          <w:szCs w:val="28"/>
        </w:rPr>
        <w:t>егистрированных по одномандатному избирательному округу № 21</w:t>
      </w:r>
      <w:r w:rsidRPr="006A0320">
        <w:rPr>
          <w:rFonts w:cs="Calibri"/>
          <w:szCs w:val="28"/>
        </w:rPr>
        <w:t xml:space="preserve">, иную информацию о кандидатах в порядке и объеме, предусмотренных </w:t>
      </w:r>
      <w:r w:rsidRPr="006A0320">
        <w:rPr>
          <w:rFonts w:cs="Calibri"/>
          <w:szCs w:val="28"/>
        </w:rPr>
        <w:lastRenderedPageBreak/>
        <w:t>нормативными актами Избирательной комиссии Пермского края;</w:t>
      </w:r>
      <w:proofErr w:type="gramEnd"/>
      <w:r w:rsidRPr="006A0320">
        <w:rPr>
          <w:rFonts w:cs="Calibri"/>
          <w:szCs w:val="28"/>
        </w:rPr>
        <w:t xml:space="preserve"> к направлению в средства массовой информации сведений – о выявленных фактах недостоверности представленной кандидатами информации.</w:t>
      </w:r>
    </w:p>
    <w:p w:rsidR="004B0701" w:rsidRPr="002B1F70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Г</w:t>
      </w:r>
      <w:r w:rsidRPr="002B1F70">
        <w:rPr>
          <w:rFonts w:cs="Calibri"/>
          <w:szCs w:val="28"/>
        </w:rPr>
        <w:t>отовит материалы, необходимые в случае обжалования решений Комиссии о регистрации либо об отказе в регистрации кандида</w:t>
      </w:r>
      <w:r w:rsidR="005E44BF">
        <w:rPr>
          <w:rFonts w:cs="Calibri"/>
          <w:szCs w:val="28"/>
        </w:rPr>
        <w:t>тов, выдвинутых по одномандатному избирательному округу № 21</w:t>
      </w:r>
      <w:r>
        <w:rPr>
          <w:rFonts w:cs="Calibri"/>
          <w:szCs w:val="28"/>
        </w:rPr>
        <w:t>.</w:t>
      </w:r>
    </w:p>
    <w:p w:rsidR="004B0701" w:rsidRPr="007B3A05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 xml:space="preserve">Готовит документы в связи с отказом кандидата от участия в выборах, в </w:t>
      </w:r>
      <w:r w:rsidRPr="007B3A05">
        <w:rPr>
          <w:rFonts w:cs="Calibri"/>
          <w:szCs w:val="28"/>
        </w:rPr>
        <w:t xml:space="preserve">связи с отзывом кандидата </w:t>
      </w:r>
      <w:r>
        <w:rPr>
          <w:rFonts w:cs="Calibri"/>
          <w:szCs w:val="28"/>
        </w:rPr>
        <w:t>избирательным объединением.</w:t>
      </w:r>
    </w:p>
    <w:p w:rsidR="004B0701" w:rsidRPr="00BE74B2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Г</w:t>
      </w:r>
      <w:r w:rsidRPr="007B3A05">
        <w:rPr>
          <w:rFonts w:cs="Calibri"/>
          <w:szCs w:val="28"/>
        </w:rPr>
        <w:t>отовит документы для прекращения полномочий уполномоченн</w:t>
      </w:r>
      <w:r>
        <w:rPr>
          <w:rFonts w:cs="Calibri"/>
          <w:szCs w:val="28"/>
        </w:rPr>
        <w:t>ого</w:t>
      </w:r>
      <w:r w:rsidRPr="007B3A05">
        <w:rPr>
          <w:rFonts w:cs="Calibri"/>
          <w:szCs w:val="28"/>
        </w:rPr>
        <w:t xml:space="preserve"> представител</w:t>
      </w:r>
      <w:r>
        <w:rPr>
          <w:rFonts w:cs="Calibri"/>
          <w:szCs w:val="28"/>
        </w:rPr>
        <w:t>я</w:t>
      </w:r>
      <w:r w:rsidRPr="007B3A05">
        <w:rPr>
          <w:rFonts w:cs="Calibri"/>
          <w:szCs w:val="28"/>
        </w:rPr>
        <w:t xml:space="preserve"> кандидат</w:t>
      </w:r>
      <w:r>
        <w:rPr>
          <w:rFonts w:cs="Calibri"/>
          <w:szCs w:val="28"/>
        </w:rPr>
        <w:t>а</w:t>
      </w:r>
      <w:r w:rsidRPr="007B3A05">
        <w:rPr>
          <w:rFonts w:cs="Calibri"/>
          <w:szCs w:val="28"/>
        </w:rPr>
        <w:t xml:space="preserve"> по финансовым вопросам, аннулирования регистрации доверенных лиц кандидата в случае их отзыва кандидатом или сложения полномочий по собственной инициативе</w:t>
      </w:r>
      <w:r>
        <w:rPr>
          <w:rFonts w:cs="Calibri"/>
          <w:szCs w:val="28"/>
        </w:rPr>
        <w:t>.</w:t>
      </w:r>
    </w:p>
    <w:p w:rsidR="004B0701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П</w:t>
      </w:r>
      <w:r w:rsidRPr="0065041A">
        <w:rPr>
          <w:rFonts w:cs="Calibri"/>
          <w:szCs w:val="28"/>
        </w:rPr>
        <w:t>ринимает иные документы, представляемые кандидатом (иным уполномоченным лицом)</w:t>
      </w:r>
      <w:r>
        <w:rPr>
          <w:rFonts w:cs="Calibri"/>
          <w:szCs w:val="28"/>
        </w:rPr>
        <w:t>.</w:t>
      </w:r>
    </w:p>
    <w:p w:rsidR="004B0701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В</w:t>
      </w:r>
      <w:r w:rsidRPr="0065041A">
        <w:rPr>
          <w:rFonts w:cs="Calibri"/>
          <w:szCs w:val="28"/>
        </w:rPr>
        <w:t>ыдает кандидату (иному уполномоченному лицу) документ, подтверждающий прием</w:t>
      </w:r>
      <w:r>
        <w:rPr>
          <w:rFonts w:cs="Calibri"/>
          <w:szCs w:val="28"/>
        </w:rPr>
        <w:t xml:space="preserve"> всех</w:t>
      </w:r>
      <w:r w:rsidRPr="0065041A">
        <w:rPr>
          <w:rFonts w:cs="Calibri"/>
          <w:szCs w:val="28"/>
        </w:rPr>
        <w:t xml:space="preserve"> представленных в Комиссию документов</w:t>
      </w:r>
      <w:r>
        <w:rPr>
          <w:rFonts w:cs="Calibri"/>
          <w:szCs w:val="28"/>
        </w:rPr>
        <w:t>,</w:t>
      </w:r>
      <w:r w:rsidRPr="0065041A">
        <w:rPr>
          <w:rFonts w:cs="Calibri"/>
          <w:szCs w:val="28"/>
        </w:rPr>
        <w:t xml:space="preserve"> с указанием даты и времени начала и окончания приема</w:t>
      </w:r>
      <w:r>
        <w:rPr>
          <w:rFonts w:cs="Calibri"/>
          <w:szCs w:val="28"/>
        </w:rPr>
        <w:t>.</w:t>
      </w:r>
    </w:p>
    <w:p w:rsidR="004B0701" w:rsidRPr="00B10F98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Г</w:t>
      </w:r>
      <w:r w:rsidRPr="00B10F98">
        <w:rPr>
          <w:rFonts w:cs="Calibri"/>
          <w:szCs w:val="28"/>
        </w:rPr>
        <w:t>отовит проекты решений Комиссии по направлениям деятельности Рабочей группы</w:t>
      </w:r>
      <w:r>
        <w:rPr>
          <w:rFonts w:cs="Calibri"/>
          <w:szCs w:val="28"/>
        </w:rPr>
        <w:t>.</w:t>
      </w:r>
    </w:p>
    <w:p w:rsidR="004B0701" w:rsidRDefault="004B0701" w:rsidP="004B0701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О</w:t>
      </w:r>
      <w:r w:rsidRPr="00B10F98">
        <w:rPr>
          <w:rFonts w:cs="Calibri"/>
          <w:szCs w:val="28"/>
        </w:rPr>
        <w:t>существляет иные полномочия в целях реализации возложенных на Рабочую группу задач.</w:t>
      </w:r>
    </w:p>
    <w:p w:rsidR="004B0701" w:rsidRDefault="004B0701" w:rsidP="004B07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0" w:firstLine="0"/>
        <w:jc w:val="center"/>
        <w:rPr>
          <w:rFonts w:cs="Calibri"/>
          <w:b/>
          <w:szCs w:val="28"/>
        </w:rPr>
      </w:pPr>
      <w:r w:rsidRPr="00B10F98">
        <w:rPr>
          <w:rFonts w:cs="Calibri"/>
          <w:b/>
          <w:szCs w:val="28"/>
        </w:rPr>
        <w:t>Состав и организация деятельности Рабочей группы</w:t>
      </w:r>
    </w:p>
    <w:p w:rsidR="004B0701" w:rsidRPr="000206FB" w:rsidRDefault="004B0701" w:rsidP="004B07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 xml:space="preserve">Состав </w:t>
      </w:r>
      <w:r w:rsidRPr="00B10F98">
        <w:rPr>
          <w:rFonts w:cs="Calibri"/>
          <w:szCs w:val="28"/>
        </w:rPr>
        <w:t xml:space="preserve">Рабочей </w:t>
      </w:r>
      <w:r>
        <w:rPr>
          <w:rFonts w:cs="Calibri"/>
          <w:szCs w:val="28"/>
        </w:rPr>
        <w:t xml:space="preserve">группы </w:t>
      </w:r>
      <w:r w:rsidRPr="00B10F98">
        <w:rPr>
          <w:rFonts w:cs="Calibri"/>
          <w:szCs w:val="28"/>
        </w:rPr>
        <w:t xml:space="preserve">утверждается решением Комиссии. </w:t>
      </w:r>
      <w:r w:rsidRPr="006D1482">
        <w:rPr>
          <w:rFonts w:cs="Calibri"/>
          <w:szCs w:val="28"/>
        </w:rPr>
        <w:t xml:space="preserve">В состав Рабочей группы входят члены Комиссии с правом решающего голоса, </w:t>
      </w:r>
      <w:r w:rsidRPr="006A0320">
        <w:rPr>
          <w:rFonts w:cs="Calibri"/>
          <w:szCs w:val="28"/>
        </w:rPr>
        <w:t xml:space="preserve">работники аппарата Комиссии. Из состава </w:t>
      </w:r>
      <w:r w:rsidRPr="000206FB">
        <w:rPr>
          <w:rFonts w:cs="Calibri"/>
          <w:szCs w:val="28"/>
        </w:rPr>
        <w:t>Рабочей группы назначаются руководитель Рабочей группы, заместитель руководителя Рабочей группы, являющиеся членами Комиссии. В составе Рабочей группы могут быть образованы подгруппы по направлениям деятельности</w:t>
      </w:r>
      <w:r w:rsidRPr="000206FB">
        <w:rPr>
          <w:rFonts w:cs="Calibri"/>
          <w:i/>
          <w:szCs w:val="28"/>
        </w:rPr>
        <w:t>.</w:t>
      </w:r>
    </w:p>
    <w:p w:rsidR="004B0701" w:rsidRPr="005D1047" w:rsidRDefault="004B0701" w:rsidP="004B07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 w:rsidRPr="005D1047">
        <w:rPr>
          <w:rFonts w:cs="Calibri"/>
          <w:szCs w:val="28"/>
        </w:rPr>
        <w:t>К деятельности Рабочей группы в соответствии с частью </w:t>
      </w:r>
      <w:r>
        <w:rPr>
          <w:rFonts w:cs="Calibri"/>
          <w:szCs w:val="28"/>
        </w:rPr>
        <w:t>5</w:t>
      </w:r>
      <w:r w:rsidRPr="005D1047">
        <w:rPr>
          <w:rFonts w:cs="Calibri"/>
          <w:szCs w:val="28"/>
        </w:rPr>
        <w:t> статьи </w:t>
      </w:r>
      <w:r>
        <w:rPr>
          <w:rFonts w:cs="Calibri"/>
          <w:szCs w:val="28"/>
        </w:rPr>
        <w:t>32</w:t>
      </w:r>
      <w:r w:rsidRPr="005D1047">
        <w:rPr>
          <w:rFonts w:cs="Calibri"/>
          <w:szCs w:val="28"/>
        </w:rPr>
        <w:t xml:space="preserve"> </w:t>
      </w:r>
      <w:r w:rsidRPr="00EE195A">
        <w:rPr>
          <w:rFonts w:cs="Calibri"/>
          <w:szCs w:val="28"/>
        </w:rPr>
        <w:t xml:space="preserve">Закона Пермского края </w:t>
      </w:r>
      <w:r w:rsidRPr="005D1047">
        <w:rPr>
          <w:rFonts w:cs="Calibri"/>
          <w:szCs w:val="28"/>
        </w:rPr>
        <w:t>могут привлекаться эксперты из числа специалистов органов внутренних дел, учреждений юстиции, военных комиссариатов, органов</w:t>
      </w:r>
      <w:r w:rsidR="005E44BF">
        <w:rPr>
          <w:rFonts w:cs="Calibri"/>
          <w:szCs w:val="28"/>
        </w:rPr>
        <w:t xml:space="preserve"> регистрационного учета граждан Российской </w:t>
      </w:r>
      <w:r w:rsidRPr="005D1047">
        <w:rPr>
          <w:rFonts w:cs="Calibri"/>
          <w:szCs w:val="28"/>
        </w:rPr>
        <w:t>Федерации по месту пребывания и по месту жительства в пределах Российской Федерации, иных государственных органов.</w:t>
      </w:r>
    </w:p>
    <w:p w:rsidR="004B0701" w:rsidRPr="002C7F2E" w:rsidRDefault="004B0701" w:rsidP="004B07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 w:rsidRPr="002C7F2E">
        <w:rPr>
          <w:rFonts w:cs="Calibri"/>
          <w:szCs w:val="28"/>
        </w:rPr>
        <w:t>Для выполнения работ, осуществляемых Рабочей группой, могут привлекаться члены нижестоящих избирательных комиссий</w:t>
      </w:r>
      <w:r>
        <w:rPr>
          <w:rFonts w:cs="Calibri"/>
          <w:szCs w:val="28"/>
        </w:rPr>
        <w:t>. К</w:t>
      </w:r>
      <w:r w:rsidRPr="002C7F2E">
        <w:rPr>
          <w:rFonts w:cs="Calibri"/>
          <w:szCs w:val="28"/>
        </w:rPr>
        <w:t xml:space="preserve">оличественный состав специалистов, привлекаемых для работы в Рабочей группе, определяется руководителем Рабочей группы </w:t>
      </w:r>
      <w:r w:rsidRPr="002C7F2E">
        <w:rPr>
          <w:rFonts w:cs="Calibri"/>
          <w:szCs w:val="28"/>
        </w:rPr>
        <w:lastRenderedPageBreak/>
        <w:t>с учетом задач Рабочей группы, объемов документов, представляемых кандидатами (иными уполномоченными лицами), сроков подготовки материалов, необходимых для рассмотрения на заседаниях Комиссии, и может меняться на различных этапах деятельности Рабочей группы.</w:t>
      </w:r>
    </w:p>
    <w:p w:rsidR="004B0701" w:rsidRDefault="004B0701" w:rsidP="004B07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 w:rsidRPr="00B10F98">
        <w:rPr>
          <w:rFonts w:cs="Calibri"/>
          <w:szCs w:val="28"/>
        </w:rPr>
        <w:t>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</w:t>
      </w:r>
      <w:r>
        <w:rPr>
          <w:rFonts w:cs="Calibri"/>
          <w:szCs w:val="28"/>
        </w:rPr>
        <w:t>.</w:t>
      </w:r>
    </w:p>
    <w:p w:rsidR="004B0701" w:rsidRPr="00511D73" w:rsidRDefault="004B0701" w:rsidP="004B07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Р</w:t>
      </w:r>
      <w:r w:rsidRPr="00B10F98">
        <w:rPr>
          <w:rFonts w:cs="Calibri"/>
          <w:szCs w:val="28"/>
        </w:rPr>
        <w:t xml:space="preserve">уководитель Рабочей группы </w:t>
      </w:r>
      <w:r>
        <w:rPr>
          <w:rFonts w:cs="Calibri"/>
          <w:szCs w:val="28"/>
        </w:rPr>
        <w:t>проводит з</w:t>
      </w:r>
      <w:r w:rsidRPr="00B10F98">
        <w:rPr>
          <w:rFonts w:cs="Calibri"/>
          <w:szCs w:val="28"/>
        </w:rPr>
        <w:t>аседани</w:t>
      </w:r>
      <w:r>
        <w:rPr>
          <w:rFonts w:cs="Calibri"/>
          <w:szCs w:val="28"/>
        </w:rPr>
        <w:t>я</w:t>
      </w:r>
      <w:r w:rsidRPr="00B10F98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>Р</w:t>
      </w:r>
      <w:r w:rsidRPr="00B10F98">
        <w:rPr>
          <w:rFonts w:cs="Calibri"/>
          <w:szCs w:val="28"/>
        </w:rPr>
        <w:t xml:space="preserve">абочей группы по мере необходимости. Заседание </w:t>
      </w:r>
      <w:r>
        <w:rPr>
          <w:rFonts w:cs="Calibri"/>
          <w:szCs w:val="28"/>
        </w:rPr>
        <w:t>Р</w:t>
      </w:r>
      <w:r w:rsidRPr="00B10F98">
        <w:rPr>
          <w:rFonts w:cs="Calibri"/>
          <w:szCs w:val="28"/>
        </w:rPr>
        <w:t>абочей группы является прав</w:t>
      </w:r>
      <w:r>
        <w:rPr>
          <w:rFonts w:cs="Calibri"/>
          <w:szCs w:val="28"/>
        </w:rPr>
        <w:t>омочным, если на нем присутствую</w:t>
      </w:r>
      <w:r w:rsidRPr="00B10F98">
        <w:rPr>
          <w:rFonts w:cs="Calibri"/>
          <w:szCs w:val="28"/>
        </w:rPr>
        <w:t>т более половины от установленного числа членов Рабочей группы</w:t>
      </w:r>
      <w:r>
        <w:rPr>
          <w:rFonts w:cs="Calibri"/>
          <w:szCs w:val="28"/>
        </w:rPr>
        <w:t>, являющихся членами Комиссии с правом решающего голоса</w:t>
      </w:r>
      <w:r w:rsidRPr="00B10F98">
        <w:rPr>
          <w:rFonts w:cs="Calibri"/>
          <w:szCs w:val="28"/>
        </w:rPr>
        <w:t xml:space="preserve">. На заседании Рабочей группы вправе присутствовать, выступать и задавать вопросы, вносить предложения члены Комиссии с правом решающего голоса, не являющиеся членами Рабочей группы, члены Комиссии с правом совещательного голоса, кандидаты (иные уполномоченные лица), </w:t>
      </w:r>
      <w:r>
        <w:rPr>
          <w:rFonts w:cs="Calibri"/>
          <w:szCs w:val="28"/>
        </w:rPr>
        <w:t xml:space="preserve">уполномоченные </w:t>
      </w:r>
      <w:r w:rsidRPr="00B10F98">
        <w:rPr>
          <w:rFonts w:cs="Calibri"/>
          <w:szCs w:val="28"/>
        </w:rPr>
        <w:t xml:space="preserve">представители </w:t>
      </w:r>
      <w:r>
        <w:rPr>
          <w:rFonts w:cs="Calibri"/>
          <w:szCs w:val="28"/>
        </w:rPr>
        <w:t>избирательных объединений</w:t>
      </w:r>
      <w:r w:rsidRPr="00B10F98">
        <w:rPr>
          <w:rFonts w:cs="Calibri"/>
          <w:szCs w:val="28"/>
        </w:rPr>
        <w:t>. Решения Рабочей группы принимаются большинством голосов членов Комиссии с правом решающего голоса, являющихся членами Рабочей группы.</w:t>
      </w:r>
    </w:p>
    <w:p w:rsidR="004B0701" w:rsidRPr="000206FB" w:rsidRDefault="004B0701" w:rsidP="004B07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Cs w:val="28"/>
        </w:rPr>
      </w:pPr>
      <w:r w:rsidRPr="00CA17D6">
        <w:rPr>
          <w:rFonts w:cs="Calibri"/>
          <w:szCs w:val="28"/>
        </w:rPr>
        <w:t xml:space="preserve">Руководитель Рабочей </w:t>
      </w:r>
      <w:r w:rsidRPr="000206FB">
        <w:rPr>
          <w:rFonts w:cs="Calibri"/>
          <w:szCs w:val="28"/>
        </w:rPr>
        <w:t>группы, или по его поручению заместитель руководителя Рабочей группы, или член Рабочей группы – член Комиссии на заседании Комиссии представляет подготовленные на основании документов</w:t>
      </w:r>
      <w:r>
        <w:rPr>
          <w:rFonts w:cs="Calibri"/>
          <w:szCs w:val="28"/>
        </w:rPr>
        <w:t xml:space="preserve"> </w:t>
      </w:r>
      <w:r w:rsidRPr="000206FB">
        <w:rPr>
          <w:rFonts w:cs="Calibri"/>
          <w:szCs w:val="28"/>
        </w:rPr>
        <w:t>Рабочей группы проекты решений Комиссии. В отсутствие руководителя Рабочей группы его полномочия исполняет заместитель руководителя Рабочей группы.</w:t>
      </w:r>
      <w:bookmarkStart w:id="0" w:name="Par51"/>
      <w:bookmarkEnd w:id="0"/>
    </w:p>
    <w:p w:rsidR="004B0701" w:rsidRPr="005E43B4" w:rsidRDefault="004B0701" w:rsidP="004B0701">
      <w:pPr>
        <w:jc w:val="center"/>
      </w:pPr>
    </w:p>
    <w:p w:rsidR="00E467DE" w:rsidRDefault="00E467DE"/>
    <w:sectPr w:rsidR="00E467DE" w:rsidSect="009E2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1A02A98"/>
    <w:multiLevelType w:val="hybridMultilevel"/>
    <w:tmpl w:val="D3A4ECE8"/>
    <w:lvl w:ilvl="0" w:tplc="458E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60134"/>
    <w:rsid w:val="000C27B8"/>
    <w:rsid w:val="000F75CB"/>
    <w:rsid w:val="001732F8"/>
    <w:rsid w:val="00360134"/>
    <w:rsid w:val="004B0701"/>
    <w:rsid w:val="005E44BF"/>
    <w:rsid w:val="008B3A5F"/>
    <w:rsid w:val="00957613"/>
    <w:rsid w:val="009E22D1"/>
    <w:rsid w:val="00C536D8"/>
    <w:rsid w:val="00D26DEF"/>
    <w:rsid w:val="00D27119"/>
    <w:rsid w:val="00D800A8"/>
    <w:rsid w:val="00DE584B"/>
    <w:rsid w:val="00E467DE"/>
    <w:rsid w:val="00E97907"/>
    <w:rsid w:val="00EE4CCE"/>
    <w:rsid w:val="00F01AC4"/>
    <w:rsid w:val="00F3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3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6013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360134"/>
    <w:rPr>
      <w:rFonts w:eastAsia="Times New Roman" w:cs="Times New Roman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360134"/>
    <w:rPr>
      <w:color w:val="0000FF" w:themeColor="hyperlink"/>
      <w:u w:val="single"/>
    </w:rPr>
  </w:style>
  <w:style w:type="table" w:styleId="a6">
    <w:name w:val="Table Grid"/>
    <w:basedOn w:val="a1"/>
    <w:rsid w:val="00360134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4B07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B0701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9t046.permkrai.ru" TargetMode="External"/><Relationship Id="rId5" Type="http://schemas.openxmlformats.org/officeDocument/2006/relationships/hyperlink" Target="consultantplus://offline/ref=403C456A07B85CC0AB883A7EE272839112CE8C768E09AF07659FD1FC3449E95DF683A2158EF7C68775761EFAE8A95496FE130896B8FD5297FC9211LBB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4</cp:revision>
  <dcterms:created xsi:type="dcterms:W3CDTF">2021-06-17T11:49:00Z</dcterms:created>
  <dcterms:modified xsi:type="dcterms:W3CDTF">2021-06-26T10:16:00Z</dcterms:modified>
</cp:coreProperties>
</file>