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DA6669" w:rsidTr="00DA6669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A6669" w:rsidRDefault="00DA6669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DA6669" w:rsidRDefault="00DA6669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DA6669" w:rsidRDefault="00DA6669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DA6669" w:rsidRDefault="00DA6669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DA6669" w:rsidRDefault="00DA6669" w:rsidP="00DA6669">
      <w:pPr>
        <w:rPr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DA6669" w:rsidTr="00DA6669">
        <w:tc>
          <w:tcPr>
            <w:tcW w:w="4785" w:type="dxa"/>
            <w:hideMark/>
          </w:tcPr>
          <w:p w:rsidR="00DA6669" w:rsidRDefault="007939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1728BB">
              <w:rPr>
                <w:sz w:val="28"/>
                <w:szCs w:val="28"/>
                <w:lang w:eastAsia="en-US"/>
              </w:rPr>
              <w:t>.07</w:t>
            </w:r>
            <w:r w:rsidR="00DA6669">
              <w:rPr>
                <w:sz w:val="28"/>
                <w:szCs w:val="28"/>
                <w:lang w:eastAsia="en-US"/>
              </w:rPr>
              <w:t>.2021</w:t>
            </w:r>
          </w:p>
        </w:tc>
        <w:tc>
          <w:tcPr>
            <w:tcW w:w="5403" w:type="dxa"/>
            <w:hideMark/>
          </w:tcPr>
          <w:p w:rsidR="00DA6669" w:rsidRDefault="00DA666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1728BB">
              <w:rPr>
                <w:sz w:val="28"/>
                <w:szCs w:val="28"/>
                <w:lang w:eastAsia="en-US"/>
              </w:rPr>
              <w:t xml:space="preserve">  </w:t>
            </w:r>
            <w:r w:rsidR="00793956">
              <w:rPr>
                <w:sz w:val="28"/>
                <w:szCs w:val="28"/>
                <w:lang w:eastAsia="en-US"/>
              </w:rPr>
              <w:t xml:space="preserve">                         № 191/03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DA6669" w:rsidTr="00DA6669">
        <w:trPr>
          <w:trHeight w:val="385"/>
        </w:trPr>
        <w:tc>
          <w:tcPr>
            <w:tcW w:w="10188" w:type="dxa"/>
            <w:gridSpan w:val="2"/>
            <w:hideMark/>
          </w:tcPr>
          <w:p w:rsidR="00DA6669" w:rsidRDefault="00DA666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DA6669" w:rsidRDefault="00DA6669" w:rsidP="00DA6669">
      <w:pPr>
        <w:ind w:firstLine="0"/>
        <w:jc w:val="center"/>
        <w:outlineLvl w:val="0"/>
        <w:rPr>
          <w:rFonts w:cs="Times New Roman"/>
          <w:szCs w:val="28"/>
        </w:rPr>
      </w:pPr>
    </w:p>
    <w:p w:rsidR="00DA6669" w:rsidRPr="001728BB" w:rsidRDefault="00DA6669" w:rsidP="00DA6669">
      <w:pPr>
        <w:tabs>
          <w:tab w:val="left" w:pos="2775"/>
        </w:tabs>
        <w:ind w:right="2551" w:firstLine="0"/>
        <w:rPr>
          <w:rFonts w:cs="Times New Roman"/>
          <w:b/>
          <w:bCs/>
          <w:sz w:val="26"/>
          <w:szCs w:val="26"/>
        </w:rPr>
      </w:pPr>
      <w:r w:rsidRPr="001728BB">
        <w:rPr>
          <w:rFonts w:cs="Times New Roman"/>
          <w:b/>
          <w:sz w:val="26"/>
          <w:szCs w:val="26"/>
        </w:rPr>
        <w:t xml:space="preserve">О регистрации уполномоченного представителя по финансовым вопросам кандидата </w:t>
      </w:r>
      <w:r w:rsidR="001728BB" w:rsidRPr="001728BB">
        <w:rPr>
          <w:rFonts w:cs="Times New Roman"/>
          <w:b/>
          <w:sz w:val="26"/>
          <w:szCs w:val="26"/>
        </w:rPr>
        <w:t>по одномандатному избирательному округу №21</w:t>
      </w:r>
      <w:r w:rsidR="001728BB">
        <w:rPr>
          <w:rFonts w:cs="Times New Roman"/>
          <w:b/>
          <w:sz w:val="26"/>
          <w:szCs w:val="26"/>
        </w:rPr>
        <w:t xml:space="preserve"> на выборах депутатов</w:t>
      </w:r>
      <w:r w:rsidR="00E15437" w:rsidRPr="001728BB">
        <w:rPr>
          <w:rFonts w:cs="Times New Roman"/>
          <w:b/>
          <w:sz w:val="26"/>
          <w:szCs w:val="26"/>
        </w:rPr>
        <w:t xml:space="preserve"> </w:t>
      </w:r>
      <w:r w:rsidRPr="001728BB">
        <w:rPr>
          <w:rFonts w:cs="Times New Roman"/>
          <w:b/>
          <w:sz w:val="26"/>
          <w:szCs w:val="26"/>
        </w:rPr>
        <w:t>Законодательного Собрания Пермского края</w:t>
      </w:r>
      <w:r w:rsidR="001728BB" w:rsidRPr="001728BB">
        <w:rPr>
          <w:rFonts w:cs="Times New Roman"/>
          <w:b/>
          <w:sz w:val="26"/>
          <w:szCs w:val="26"/>
        </w:rPr>
        <w:t xml:space="preserve"> </w:t>
      </w:r>
      <w:r w:rsidRPr="001728BB">
        <w:rPr>
          <w:rFonts w:cs="Times New Roman"/>
          <w:b/>
          <w:sz w:val="26"/>
          <w:szCs w:val="26"/>
        </w:rPr>
        <w:t xml:space="preserve">  </w:t>
      </w:r>
      <w:r w:rsidR="00E15437" w:rsidRPr="001728BB">
        <w:rPr>
          <w:rFonts w:cs="Times New Roman"/>
          <w:b/>
          <w:sz w:val="26"/>
          <w:szCs w:val="26"/>
        </w:rPr>
        <w:t>Черезова Сергея Борисовича</w:t>
      </w:r>
    </w:p>
    <w:p w:rsidR="00DA6669" w:rsidRDefault="00DA6669" w:rsidP="00DA6669">
      <w:pPr>
        <w:tabs>
          <w:tab w:val="left" w:pos="2775"/>
        </w:tabs>
        <w:ind w:firstLine="0"/>
        <w:rPr>
          <w:rFonts w:eastAsia="Times New Roman" w:cs="Times New Roman"/>
          <w:b/>
          <w:szCs w:val="28"/>
        </w:rPr>
      </w:pPr>
    </w:p>
    <w:p w:rsidR="00DA6669" w:rsidRPr="001728BB" w:rsidRDefault="00DA6669" w:rsidP="00DA6669">
      <w:pPr>
        <w:rPr>
          <w:sz w:val="26"/>
          <w:szCs w:val="26"/>
        </w:rPr>
      </w:pPr>
      <w:proofErr w:type="gramStart"/>
      <w:r w:rsidRPr="001728BB">
        <w:rPr>
          <w:rFonts w:cs="Times New Roman"/>
          <w:sz w:val="26"/>
          <w:szCs w:val="26"/>
        </w:rPr>
        <w:t>Рассмотрев документы, представленные в Территориальную избирательную комиссию №1 Кунгурского муниципального округа</w:t>
      </w:r>
      <w:r w:rsidR="007A36D6" w:rsidRPr="001728BB">
        <w:rPr>
          <w:rFonts w:cs="Times New Roman"/>
          <w:sz w:val="26"/>
          <w:szCs w:val="26"/>
        </w:rPr>
        <w:t>,</w:t>
      </w:r>
      <w:r w:rsidR="007A36D6" w:rsidRPr="001728BB">
        <w:rPr>
          <w:rFonts w:cs="Calibri"/>
          <w:b/>
          <w:sz w:val="26"/>
          <w:szCs w:val="26"/>
        </w:rPr>
        <w:t xml:space="preserve"> </w:t>
      </w:r>
      <w:r w:rsidR="007A36D6" w:rsidRPr="001728BB">
        <w:rPr>
          <w:rFonts w:cs="Calibri"/>
          <w:sz w:val="26"/>
          <w:szCs w:val="26"/>
        </w:rPr>
        <w:t>осуществляющую полномочия окружной избирательной комиссии</w:t>
      </w:r>
      <w:r w:rsidR="007A36D6" w:rsidRPr="001728BB">
        <w:rPr>
          <w:sz w:val="26"/>
          <w:szCs w:val="26"/>
        </w:rPr>
        <w:t xml:space="preserve"> по одномандатному избирательному округу № 21,</w:t>
      </w:r>
      <w:r w:rsidRPr="001728BB">
        <w:rPr>
          <w:rFonts w:cs="Times New Roman"/>
          <w:sz w:val="26"/>
          <w:szCs w:val="26"/>
        </w:rPr>
        <w:t xml:space="preserve"> для регистрации уполномоченного представителя по финансовым вопросам кандидата </w:t>
      </w:r>
      <w:r w:rsidR="001728BB" w:rsidRPr="001728BB">
        <w:rPr>
          <w:rFonts w:cs="Times New Roman"/>
          <w:sz w:val="26"/>
          <w:szCs w:val="26"/>
        </w:rPr>
        <w:t>по одномандатному избирательному округу №21 на выборах депутатов Законодательного Собрания Пермского края</w:t>
      </w:r>
      <w:r w:rsidR="001728BB">
        <w:rPr>
          <w:rFonts w:cs="Times New Roman"/>
          <w:sz w:val="26"/>
          <w:szCs w:val="26"/>
        </w:rPr>
        <w:t xml:space="preserve"> </w:t>
      </w:r>
      <w:r w:rsidR="001728BB" w:rsidRPr="001728BB">
        <w:rPr>
          <w:rFonts w:cs="Times New Roman"/>
          <w:sz w:val="26"/>
          <w:szCs w:val="26"/>
        </w:rPr>
        <w:t>Черезова Сергея Борисовича</w:t>
      </w:r>
      <w:r w:rsidRPr="001728BB">
        <w:rPr>
          <w:rFonts w:cs="Times New Roman"/>
          <w:sz w:val="26"/>
          <w:szCs w:val="26"/>
        </w:rPr>
        <w:t xml:space="preserve">, </w:t>
      </w:r>
      <w:r w:rsidR="00E15437" w:rsidRPr="001728BB">
        <w:rPr>
          <w:sz w:val="26"/>
          <w:szCs w:val="26"/>
        </w:rPr>
        <w:t>в соответствии с пунктом «в» части 3 статьи 14, части 7 статьи 38 Закона Пермского края</w:t>
      </w:r>
      <w:proofErr w:type="gramEnd"/>
      <w:r w:rsidR="00E15437" w:rsidRPr="001728BB">
        <w:rPr>
          <w:sz w:val="26"/>
          <w:szCs w:val="26"/>
        </w:rPr>
        <w:t xml:space="preserve"> от 11.05.2011 № 766-ПК «О выборах депутатов Законодательного Собрания Пермского края»</w:t>
      </w:r>
      <w:r w:rsidRPr="001728BB">
        <w:rPr>
          <w:bCs/>
          <w:sz w:val="26"/>
          <w:szCs w:val="26"/>
        </w:rPr>
        <w:t>,</w:t>
      </w:r>
      <w:r w:rsidRPr="001728BB">
        <w:rPr>
          <w:sz w:val="26"/>
          <w:szCs w:val="26"/>
        </w:rPr>
        <w:t xml:space="preserve"> </w:t>
      </w:r>
      <w:proofErr w:type="gramStart"/>
      <w:r w:rsidRPr="001728BB">
        <w:rPr>
          <w:sz w:val="26"/>
          <w:szCs w:val="26"/>
        </w:rPr>
        <w:t>территориальная</w:t>
      </w:r>
      <w:proofErr w:type="gramEnd"/>
      <w:r w:rsidRPr="001728BB">
        <w:rPr>
          <w:sz w:val="26"/>
          <w:szCs w:val="26"/>
        </w:rPr>
        <w:t xml:space="preserve"> избирательная комиссия </w:t>
      </w:r>
    </w:p>
    <w:p w:rsidR="00DA6669" w:rsidRDefault="00DA6669" w:rsidP="00DA6669">
      <w:pPr>
        <w:ind w:firstLine="0"/>
        <w:rPr>
          <w:b/>
          <w:szCs w:val="28"/>
        </w:rPr>
      </w:pPr>
    </w:p>
    <w:p w:rsidR="00DA6669" w:rsidRDefault="00DA6669" w:rsidP="00DA6669">
      <w:pPr>
        <w:ind w:firstLine="0"/>
        <w:jc w:val="center"/>
        <w:rPr>
          <w:b/>
        </w:rPr>
      </w:pPr>
      <w:r>
        <w:rPr>
          <w:b/>
        </w:rPr>
        <w:t>РЕШАЕТ:</w:t>
      </w:r>
    </w:p>
    <w:p w:rsidR="00DA6669" w:rsidRPr="001728BB" w:rsidRDefault="00DA6669" w:rsidP="00DA6669">
      <w:pPr>
        <w:ind w:firstLine="0"/>
        <w:rPr>
          <w:b/>
          <w:sz w:val="26"/>
          <w:szCs w:val="26"/>
        </w:rPr>
      </w:pPr>
    </w:p>
    <w:p w:rsidR="00DA6669" w:rsidRPr="001728BB" w:rsidRDefault="00DA6669" w:rsidP="00DA6669">
      <w:pPr>
        <w:pStyle w:val="a4"/>
        <w:tabs>
          <w:tab w:val="left" w:pos="2775"/>
        </w:tabs>
        <w:ind w:left="0" w:firstLine="720"/>
        <w:rPr>
          <w:rFonts w:cs="Times New Roman"/>
          <w:bCs/>
          <w:color w:val="FF0000"/>
          <w:sz w:val="26"/>
          <w:szCs w:val="26"/>
        </w:rPr>
      </w:pPr>
      <w:r w:rsidRPr="001728BB">
        <w:rPr>
          <w:bCs/>
          <w:sz w:val="26"/>
          <w:szCs w:val="26"/>
        </w:rPr>
        <w:t xml:space="preserve">1. </w:t>
      </w:r>
      <w:r w:rsidRPr="001728BB">
        <w:rPr>
          <w:sz w:val="26"/>
          <w:szCs w:val="26"/>
        </w:rPr>
        <w:t xml:space="preserve">Зарегистрировать уполномоченного представителя по финансовым вопросам кандидата </w:t>
      </w:r>
      <w:r w:rsidR="001728BB" w:rsidRPr="001728BB">
        <w:rPr>
          <w:rFonts w:cs="Times New Roman"/>
          <w:sz w:val="26"/>
          <w:szCs w:val="26"/>
        </w:rPr>
        <w:t>по одномандатному избирательному округу №21 на выборах депутатов Законодательного Собрания Пермского края</w:t>
      </w:r>
      <w:r w:rsidR="001728BB" w:rsidRPr="001728BB">
        <w:rPr>
          <w:rFonts w:cs="Times New Roman"/>
          <w:b/>
          <w:sz w:val="26"/>
          <w:szCs w:val="26"/>
        </w:rPr>
        <w:t xml:space="preserve"> </w:t>
      </w:r>
      <w:r w:rsidR="00E15437" w:rsidRPr="001728BB">
        <w:rPr>
          <w:rFonts w:cs="Times New Roman"/>
          <w:sz w:val="26"/>
          <w:szCs w:val="26"/>
        </w:rPr>
        <w:t>Черезова Сергея Борисовича</w:t>
      </w:r>
      <w:r w:rsidR="001728BB" w:rsidRPr="001728BB">
        <w:rPr>
          <w:rFonts w:cs="Times New Roman"/>
          <w:sz w:val="26"/>
          <w:szCs w:val="26"/>
        </w:rPr>
        <w:t xml:space="preserve"> – Шестакову Марию Витальевну</w:t>
      </w:r>
      <w:r w:rsidRPr="001728BB">
        <w:rPr>
          <w:rFonts w:cs="Times New Roman"/>
          <w:sz w:val="26"/>
          <w:szCs w:val="26"/>
        </w:rPr>
        <w:t>.</w:t>
      </w:r>
    </w:p>
    <w:p w:rsidR="00DA6669" w:rsidRPr="001728BB" w:rsidRDefault="00DA6669" w:rsidP="00DA6669">
      <w:pPr>
        <w:pStyle w:val="a4"/>
        <w:tabs>
          <w:tab w:val="left" w:pos="2775"/>
        </w:tabs>
        <w:ind w:left="0" w:firstLine="720"/>
        <w:rPr>
          <w:bCs/>
          <w:sz w:val="26"/>
          <w:szCs w:val="26"/>
        </w:rPr>
      </w:pPr>
      <w:r w:rsidRPr="001728BB">
        <w:rPr>
          <w:bCs/>
          <w:sz w:val="26"/>
          <w:szCs w:val="26"/>
        </w:rPr>
        <w:t xml:space="preserve">2. </w:t>
      </w:r>
      <w:r w:rsidRPr="001728BB">
        <w:rPr>
          <w:sz w:val="26"/>
          <w:szCs w:val="26"/>
        </w:rPr>
        <w:t xml:space="preserve">Выдать </w:t>
      </w:r>
      <w:r w:rsidR="001728BB" w:rsidRPr="001728BB">
        <w:rPr>
          <w:rFonts w:cs="Times New Roman"/>
          <w:sz w:val="26"/>
          <w:szCs w:val="26"/>
        </w:rPr>
        <w:t>Шестаковой Марии Витальевне</w:t>
      </w:r>
      <w:r w:rsidRPr="001728BB">
        <w:rPr>
          <w:sz w:val="26"/>
          <w:szCs w:val="26"/>
        </w:rPr>
        <w:t>, уполномоченному представителю по финансовым вопросам, копию настоящего решения</w:t>
      </w:r>
      <w:r w:rsidR="001728BB" w:rsidRPr="001728BB">
        <w:rPr>
          <w:sz w:val="26"/>
          <w:szCs w:val="26"/>
        </w:rPr>
        <w:t xml:space="preserve"> и удостоверение установленного образца</w:t>
      </w:r>
      <w:r w:rsidRPr="001728BB">
        <w:rPr>
          <w:sz w:val="26"/>
          <w:szCs w:val="26"/>
        </w:rPr>
        <w:t>.</w:t>
      </w:r>
      <w:r w:rsidRPr="001728BB">
        <w:rPr>
          <w:bCs/>
          <w:sz w:val="26"/>
          <w:szCs w:val="26"/>
        </w:rPr>
        <w:t xml:space="preserve"> </w:t>
      </w:r>
    </w:p>
    <w:p w:rsidR="00DA6669" w:rsidRPr="001728BB" w:rsidRDefault="00DA6669" w:rsidP="00DA6669">
      <w:pPr>
        <w:pStyle w:val="a4"/>
        <w:tabs>
          <w:tab w:val="left" w:pos="2775"/>
        </w:tabs>
        <w:ind w:left="0" w:firstLine="720"/>
        <w:rPr>
          <w:sz w:val="26"/>
          <w:szCs w:val="26"/>
        </w:rPr>
      </w:pPr>
      <w:r w:rsidRPr="001728BB">
        <w:rPr>
          <w:bCs/>
          <w:sz w:val="26"/>
          <w:szCs w:val="26"/>
        </w:rPr>
        <w:t>3.</w:t>
      </w:r>
      <w:r w:rsidRPr="001728BB">
        <w:rPr>
          <w:sz w:val="26"/>
          <w:szCs w:val="26"/>
        </w:rPr>
        <w:t xml:space="preserve"> Настоящее решение разместить официальном </w:t>
      </w:r>
      <w:proofErr w:type="gramStart"/>
      <w:r w:rsidRPr="001728BB">
        <w:rPr>
          <w:sz w:val="26"/>
          <w:szCs w:val="26"/>
        </w:rPr>
        <w:t>сайте</w:t>
      </w:r>
      <w:proofErr w:type="gramEnd"/>
      <w:r w:rsidRPr="001728BB">
        <w:rPr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4" w:history="1">
        <w:r w:rsidRPr="001728BB">
          <w:rPr>
            <w:rStyle w:val="a3"/>
            <w:sz w:val="26"/>
            <w:szCs w:val="26"/>
          </w:rPr>
          <w:t>http://59t046.permkrai.ru</w:t>
        </w:r>
      </w:hyperlink>
      <w:r w:rsidRPr="001728BB">
        <w:rPr>
          <w:sz w:val="26"/>
          <w:szCs w:val="26"/>
        </w:rPr>
        <w:t>).</w:t>
      </w:r>
    </w:p>
    <w:p w:rsidR="00DA6669" w:rsidRPr="001728BB" w:rsidRDefault="00DA6669" w:rsidP="00DA6669">
      <w:pPr>
        <w:pStyle w:val="a4"/>
        <w:tabs>
          <w:tab w:val="left" w:pos="2775"/>
        </w:tabs>
        <w:ind w:left="0" w:firstLine="720"/>
        <w:rPr>
          <w:sz w:val="26"/>
          <w:szCs w:val="26"/>
        </w:rPr>
      </w:pPr>
      <w:r w:rsidRPr="001728BB">
        <w:rPr>
          <w:sz w:val="26"/>
          <w:szCs w:val="26"/>
        </w:rPr>
        <w:t xml:space="preserve">4. </w:t>
      </w:r>
      <w:proofErr w:type="gramStart"/>
      <w:r w:rsidRPr="001728BB">
        <w:rPr>
          <w:sz w:val="26"/>
          <w:szCs w:val="26"/>
        </w:rPr>
        <w:t>Контроль за</w:t>
      </w:r>
      <w:proofErr w:type="gramEnd"/>
      <w:r w:rsidRPr="001728BB">
        <w:rPr>
          <w:sz w:val="26"/>
          <w:szCs w:val="26"/>
        </w:rPr>
        <w:t xml:space="preserve"> исполнением решения возложить на председателя ТИК Ефремова А.П</w:t>
      </w:r>
      <w:r w:rsidRPr="001728BB">
        <w:rPr>
          <w:rFonts w:cs="Times New Roman"/>
          <w:sz w:val="26"/>
          <w:szCs w:val="26"/>
        </w:rPr>
        <w:t>.</w:t>
      </w:r>
    </w:p>
    <w:p w:rsidR="00DA6669" w:rsidRDefault="00DA6669" w:rsidP="00DA6669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1728BB" w:rsidRDefault="001728BB" w:rsidP="00DA6669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DA6669" w:rsidRDefault="00DA6669" w:rsidP="00DA6669">
      <w:pPr>
        <w:ind w:firstLine="540"/>
        <w:rPr>
          <w:szCs w:val="28"/>
        </w:rPr>
      </w:pPr>
      <w:r>
        <w:rPr>
          <w:szCs w:val="28"/>
        </w:rPr>
        <w:t>Председатель комиссии</w:t>
      </w:r>
      <w:r>
        <w:rPr>
          <w:szCs w:val="28"/>
        </w:rPr>
        <w:tab/>
      </w:r>
      <w:r>
        <w:rPr>
          <w:szCs w:val="28"/>
        </w:rPr>
        <w:tab/>
        <w:t>___________</w:t>
      </w:r>
      <w:r>
        <w:rPr>
          <w:szCs w:val="28"/>
        </w:rPr>
        <w:tab/>
        <w:t xml:space="preserve">     </w:t>
      </w:r>
      <w:r>
        <w:rPr>
          <w:szCs w:val="28"/>
        </w:rPr>
        <w:tab/>
        <w:t xml:space="preserve"> А.П. Ефремов</w:t>
      </w:r>
    </w:p>
    <w:p w:rsidR="00DA6669" w:rsidRDefault="00DA6669" w:rsidP="00DA6669">
      <w:pPr>
        <w:rPr>
          <w:szCs w:val="28"/>
        </w:rPr>
      </w:pPr>
    </w:p>
    <w:p w:rsidR="00DA6669" w:rsidRDefault="00DA6669" w:rsidP="00DA6669">
      <w:pPr>
        <w:rPr>
          <w:szCs w:val="28"/>
        </w:rPr>
      </w:pPr>
    </w:p>
    <w:p w:rsidR="00DA6669" w:rsidRDefault="00DA6669" w:rsidP="00DA6669">
      <w:pPr>
        <w:ind w:firstLine="540"/>
        <w:rPr>
          <w:szCs w:val="28"/>
        </w:rPr>
      </w:pPr>
      <w:r>
        <w:rPr>
          <w:szCs w:val="28"/>
        </w:rPr>
        <w:t>Секретарь комиссии</w:t>
      </w:r>
      <w:r>
        <w:rPr>
          <w:szCs w:val="28"/>
        </w:rPr>
        <w:tab/>
      </w:r>
      <w:r>
        <w:rPr>
          <w:szCs w:val="28"/>
        </w:rPr>
        <w:tab/>
        <w:t>___________</w:t>
      </w:r>
      <w:r>
        <w:rPr>
          <w:szCs w:val="28"/>
        </w:rPr>
        <w:tab/>
        <w:t xml:space="preserve">           В.Л. Шилова</w:t>
      </w:r>
    </w:p>
    <w:p w:rsidR="00DA6669" w:rsidRDefault="00DA6669" w:rsidP="00DA6669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A6669"/>
    <w:rsid w:val="000F75CB"/>
    <w:rsid w:val="001728BB"/>
    <w:rsid w:val="001732F8"/>
    <w:rsid w:val="00793956"/>
    <w:rsid w:val="007A36D6"/>
    <w:rsid w:val="00B56FD0"/>
    <w:rsid w:val="00D26DEF"/>
    <w:rsid w:val="00DA6669"/>
    <w:rsid w:val="00DE584B"/>
    <w:rsid w:val="00E15437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669"/>
    <w:pPr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66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6669"/>
    <w:pPr>
      <w:ind w:left="720"/>
      <w:contextualSpacing/>
    </w:pPr>
  </w:style>
  <w:style w:type="table" w:styleId="a5">
    <w:name w:val="Table Grid"/>
    <w:basedOn w:val="a1"/>
    <w:rsid w:val="00DA6669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3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59t046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2</cp:revision>
  <dcterms:created xsi:type="dcterms:W3CDTF">2021-07-17T07:56:00Z</dcterms:created>
  <dcterms:modified xsi:type="dcterms:W3CDTF">2021-07-17T08:39:00Z</dcterms:modified>
</cp:coreProperties>
</file>